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D8413" w14:textId="1567291C" w:rsidR="00FC7E32" w:rsidRPr="00FC1557" w:rsidRDefault="00FC7E32" w:rsidP="00FC7E32">
      <w:pPr>
        <w:spacing w:line="276" w:lineRule="auto"/>
        <w:rPr>
          <w:rFonts w:ascii="標楷體" w:eastAsia="標楷體" w:hAnsi="標楷體"/>
          <w:b/>
          <w:color w:val="000000" w:themeColor="text1"/>
          <w:sz w:val="28"/>
          <w:szCs w:val="28"/>
          <w:lang w:val="en-GB" w:eastAsia="zh-TW"/>
        </w:rPr>
      </w:pPr>
      <w:r w:rsidRPr="00FC1557">
        <w:rPr>
          <w:rFonts w:ascii="標楷體" w:eastAsia="標楷體" w:hAnsi="標楷體" w:hint="eastAsia"/>
          <w:b/>
          <w:color w:val="000000" w:themeColor="text1"/>
          <w:sz w:val="28"/>
          <w:szCs w:val="28"/>
          <w:lang w:val="en-GB" w:eastAsia="zh-TW"/>
        </w:rPr>
        <w:t>教</w:t>
      </w:r>
      <w:r w:rsidR="00C91CF9" w:rsidRPr="00C91CF9">
        <w:rPr>
          <w:rFonts w:ascii="標楷體" w:eastAsia="標楷體" w:hAnsi="標楷體" w:hint="eastAsia"/>
          <w:b/>
          <w:color w:val="000000" w:themeColor="text1"/>
          <w:sz w:val="28"/>
          <w:szCs w:val="28"/>
          <w:lang w:val="en-GB" w:eastAsia="zh-TW"/>
        </w:rPr>
        <w:t>案</w:t>
      </w:r>
      <w:r w:rsidRPr="00FC1557">
        <w:rPr>
          <w:rFonts w:ascii="標楷體" w:eastAsia="標楷體" w:hAnsi="標楷體" w:hint="eastAsia"/>
          <w:b/>
          <w:color w:val="000000" w:themeColor="text1"/>
          <w:sz w:val="28"/>
          <w:szCs w:val="28"/>
          <w:lang w:val="en-GB" w:eastAsia="zh-TW"/>
        </w:rPr>
        <w:t xml:space="preserve">：單元2.4 香港的經濟表現及人力資源  </w:t>
      </w:r>
      <w:r w:rsidR="00D95E2A" w:rsidRPr="00D95E2A"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  <w:lang w:eastAsia="zh-HK"/>
        </w:rPr>
        <w:t>（</w:t>
      </w:r>
      <w:r w:rsidR="003A5157" w:rsidRPr="00D95E2A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lang w:val="en-GB" w:eastAsia="zh-TW"/>
        </w:rPr>
        <w:t>第二部分</w:t>
      </w:r>
      <w:r w:rsidR="00D95E2A" w:rsidRPr="00D95E2A">
        <w:rPr>
          <w:rFonts w:ascii="標楷體" w:eastAsia="標楷體" w:hAnsi="標楷體" w:hint="eastAsia"/>
          <w:b/>
          <w:bCs/>
          <w:color w:val="000000" w:themeColor="text1"/>
          <w:sz w:val="26"/>
          <w:szCs w:val="26"/>
          <w:lang w:eastAsia="zh-HK"/>
        </w:rPr>
        <w:t>）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7480"/>
        <w:gridCol w:w="1701"/>
      </w:tblGrid>
      <w:tr w:rsidR="00FC7E32" w:rsidRPr="00FC1557" w14:paraId="00B07705" w14:textId="77777777" w:rsidTr="0007560A">
        <w:tc>
          <w:tcPr>
            <w:tcW w:w="1587" w:type="dxa"/>
            <w:tcBorders>
              <w:bottom w:val="single" w:sz="4" w:space="0" w:color="auto"/>
            </w:tcBorders>
          </w:tcPr>
          <w:p w14:paraId="4880B7E6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HK"/>
              </w:rPr>
              <w:t>課題</w:t>
            </w: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：</w:t>
            </w:r>
          </w:p>
        </w:tc>
        <w:tc>
          <w:tcPr>
            <w:tcW w:w="9181" w:type="dxa"/>
            <w:gridSpan w:val="2"/>
            <w:tcBorders>
              <w:bottom w:val="single" w:sz="4" w:space="0" w:color="auto"/>
            </w:tcBorders>
          </w:tcPr>
          <w:p w14:paraId="0D1BDB15" w14:textId="77777777" w:rsidR="00FC7E32" w:rsidRPr="00FC1557" w:rsidRDefault="00FC7E32" w:rsidP="00FC1557">
            <w:pPr>
              <w:spacing w:line="276" w:lineRule="auto"/>
              <w:jc w:val="both"/>
              <w:rPr>
                <w:rFonts w:ascii="標楷體" w:eastAsia="標楷體" w:hAnsi="標楷體"/>
                <w:bCs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「十五五」規劃建議與青年就業機遇</w:t>
            </w:r>
          </w:p>
        </w:tc>
      </w:tr>
      <w:tr w:rsidR="00FC7E32" w:rsidRPr="00FC1557" w14:paraId="4D87BFFB" w14:textId="77777777" w:rsidTr="0007560A">
        <w:tc>
          <w:tcPr>
            <w:tcW w:w="1587" w:type="dxa"/>
            <w:tcBorders>
              <w:bottom w:val="single" w:sz="4" w:space="0" w:color="auto"/>
            </w:tcBorders>
          </w:tcPr>
          <w:p w14:paraId="0CD2ABBF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  <w:highlight w:val="cyan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HK"/>
              </w:rPr>
              <w:t>課節：</w:t>
            </w:r>
          </w:p>
        </w:tc>
        <w:tc>
          <w:tcPr>
            <w:tcW w:w="9181" w:type="dxa"/>
            <w:gridSpan w:val="2"/>
            <w:tcBorders>
              <w:bottom w:val="single" w:sz="4" w:space="0" w:color="auto"/>
            </w:tcBorders>
          </w:tcPr>
          <w:p w14:paraId="09138952" w14:textId="094AF35A" w:rsidR="00FC7E32" w:rsidRPr="00FC1557" w:rsidRDefault="00FC7E32" w:rsidP="00FC1557">
            <w:pPr>
              <w:spacing w:line="276" w:lineRule="auto"/>
              <w:jc w:val="both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  <w:t>節</w:t>
            </w:r>
            <w:r w:rsidR="00D95E2A"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（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40分鐘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）</w:t>
            </w:r>
          </w:p>
        </w:tc>
      </w:tr>
      <w:tr w:rsidR="00FC7E32" w:rsidRPr="00FC1557" w14:paraId="1FA470FE" w14:textId="77777777" w:rsidTr="0007560A">
        <w:tc>
          <w:tcPr>
            <w:tcW w:w="1587" w:type="dxa"/>
            <w:tcBorders>
              <w:bottom w:val="single" w:sz="4" w:space="0" w:color="auto"/>
            </w:tcBorders>
          </w:tcPr>
          <w:p w14:paraId="6BDCD051" w14:textId="77777777" w:rsidR="00FC7E32" w:rsidRPr="00FC1557" w:rsidRDefault="00FC7E32" w:rsidP="00FC1557">
            <w:pPr>
              <w:spacing w:line="276" w:lineRule="auto"/>
              <w:jc w:val="both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學習目標</w:t>
            </w: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：</w:t>
            </w:r>
          </w:p>
        </w:tc>
        <w:tc>
          <w:tcPr>
            <w:tcW w:w="9181" w:type="dxa"/>
            <w:gridSpan w:val="2"/>
            <w:tcBorders>
              <w:bottom w:val="single" w:sz="4" w:space="0" w:color="auto"/>
            </w:tcBorders>
          </w:tcPr>
          <w:p w14:paraId="1130AA91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了解「十五五」規劃建議中提及的新興產業和未來產業</w:t>
            </w:r>
          </w:p>
          <w:p w14:paraId="130C28F6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討論產業對未來香港發展和青年就業帶來的影響</w:t>
            </w:r>
          </w:p>
          <w:p w14:paraId="548C2641" w14:textId="19CF2F56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培養學生</w:t>
            </w:r>
            <w:r w:rsidR="00465D11" w:rsidRPr="00465D1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開拓及</w:t>
            </w:r>
            <w:r w:rsidR="00465D11"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創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新精神，</w:t>
            </w:r>
            <w:r w:rsidR="00465D11"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鼓勵及早裝備自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己，為社會、國家、世界作出貢獻</w:t>
            </w:r>
          </w:p>
        </w:tc>
      </w:tr>
      <w:tr w:rsidR="00FC7E32" w:rsidRPr="00FC1557" w14:paraId="5F9E743A" w14:textId="77777777" w:rsidTr="0007560A">
        <w:tc>
          <w:tcPr>
            <w:tcW w:w="1587" w:type="dxa"/>
            <w:tcBorders>
              <w:bottom w:val="single" w:sz="4" w:space="0" w:color="auto"/>
            </w:tcBorders>
          </w:tcPr>
          <w:p w14:paraId="028F90E6" w14:textId="77777777" w:rsidR="00FC7E32" w:rsidRPr="00FC1557" w:rsidRDefault="00FC7E32" w:rsidP="00FC1557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前備知識：</w:t>
            </w:r>
          </w:p>
        </w:tc>
        <w:tc>
          <w:tcPr>
            <w:tcW w:w="9181" w:type="dxa"/>
            <w:gridSpan w:val="2"/>
            <w:tcBorders>
              <w:bottom w:val="single" w:sz="4" w:space="0" w:color="auto"/>
            </w:tcBorders>
          </w:tcPr>
          <w:p w14:paraId="58B68C1D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經濟全球化為香港帶來的機遇和挑戰</w:t>
            </w:r>
          </w:p>
          <w:p w14:paraId="6E2A1617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香港近年的就業情況</w:t>
            </w:r>
          </w:p>
        </w:tc>
      </w:tr>
      <w:tr w:rsidR="00FC7E32" w:rsidRPr="00FC1557" w14:paraId="17AD8055" w14:textId="77777777" w:rsidTr="0007560A">
        <w:tc>
          <w:tcPr>
            <w:tcW w:w="1587" w:type="dxa"/>
            <w:tcBorders>
              <w:top w:val="single" w:sz="4" w:space="0" w:color="auto"/>
              <w:bottom w:val="nil"/>
            </w:tcBorders>
          </w:tcPr>
          <w:p w14:paraId="5CDDC948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課前準備：</w:t>
            </w:r>
          </w:p>
        </w:tc>
        <w:tc>
          <w:tcPr>
            <w:tcW w:w="91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7FC4CB" w14:textId="77777777" w:rsidR="00FC7E32" w:rsidRPr="00FC1557" w:rsidRDefault="00FC7E32" w:rsidP="00FC1557">
            <w:pPr>
              <w:widowControl w:val="0"/>
              <w:spacing w:line="276" w:lineRule="auto"/>
              <w:ind w:left="34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學生於課前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預習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工作紙，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並完成相關活動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。</w:t>
            </w:r>
          </w:p>
        </w:tc>
      </w:tr>
      <w:tr w:rsidR="00FC7E32" w:rsidRPr="00FC1557" w14:paraId="232E833E" w14:textId="77777777" w:rsidTr="0007560A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CAEDFB" w:themeFill="accent4" w:themeFillTint="33"/>
          </w:tcPr>
          <w:p w14:paraId="7620F586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  <w:lang w:eastAsia="zh-TW"/>
              </w:rPr>
            </w:pPr>
          </w:p>
        </w:tc>
        <w:tc>
          <w:tcPr>
            <w:tcW w:w="7480" w:type="dxa"/>
            <w:tcBorders>
              <w:left w:val="nil"/>
              <w:bottom w:val="single" w:sz="4" w:space="0" w:color="auto"/>
            </w:tcBorders>
            <w:shd w:val="clear" w:color="auto" w:fill="CAEDFB" w:themeFill="accent4" w:themeFillTint="33"/>
          </w:tcPr>
          <w:p w14:paraId="6977FBCE" w14:textId="77777777" w:rsidR="00FC7E32" w:rsidRPr="00FC1557" w:rsidRDefault="00FC7E32" w:rsidP="00FC1557">
            <w:pPr>
              <w:widowControl w:val="0"/>
              <w:spacing w:line="276" w:lineRule="auto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  <w:lang w:eastAsia="zh-TW"/>
              </w:rPr>
            </w:pPr>
          </w:p>
        </w:tc>
        <w:tc>
          <w:tcPr>
            <w:tcW w:w="1701" w:type="dxa"/>
            <w:shd w:val="clear" w:color="auto" w:fill="CAEDFB" w:themeFill="accent4" w:themeFillTint="33"/>
          </w:tcPr>
          <w:p w14:paraId="3B03FDDB" w14:textId="77777777" w:rsidR="00FC7E32" w:rsidRPr="00FC1557" w:rsidRDefault="00FC7E32" w:rsidP="00FC1557">
            <w:pPr>
              <w:widowControl w:val="0"/>
              <w:spacing w:line="276" w:lineRule="auto"/>
              <w:ind w:left="34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建議課時</w:t>
            </w:r>
          </w:p>
        </w:tc>
      </w:tr>
      <w:tr w:rsidR="00FC7E32" w:rsidRPr="00FC1557" w14:paraId="78EFD878" w14:textId="77777777" w:rsidTr="0007560A">
        <w:tc>
          <w:tcPr>
            <w:tcW w:w="1587" w:type="dxa"/>
            <w:vMerge w:val="restart"/>
            <w:tcBorders>
              <w:top w:val="single" w:sz="4" w:space="0" w:color="auto"/>
            </w:tcBorders>
          </w:tcPr>
          <w:p w14:paraId="4A6D9C58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探究步驟：</w:t>
            </w:r>
          </w:p>
        </w:tc>
        <w:tc>
          <w:tcPr>
            <w:tcW w:w="7480" w:type="dxa"/>
            <w:tcBorders>
              <w:top w:val="single" w:sz="4" w:space="0" w:color="auto"/>
              <w:bottom w:val="single" w:sz="4" w:space="0" w:color="auto"/>
            </w:tcBorders>
          </w:tcPr>
          <w:p w14:paraId="6A13A5FF" w14:textId="353052FE" w:rsidR="00FC7E32" w:rsidRPr="00FC1557" w:rsidRDefault="00FC7E32" w:rsidP="00FC1557">
            <w:pPr>
              <w:pStyle w:val="a9"/>
              <w:numPr>
                <w:ilvl w:val="0"/>
                <w:numId w:val="15"/>
              </w:numPr>
              <w:spacing w:after="0" w:line="276" w:lineRule="auto"/>
              <w:ind w:right="181"/>
              <w:contextualSpacing w:val="0"/>
              <w:jc w:val="both"/>
              <w:rPr>
                <w:rFonts w:ascii="標楷體" w:eastAsia="標楷體" w:hAnsi="標楷體"/>
                <w:bCs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課堂導入：</w:t>
            </w:r>
            <w:r w:rsidR="007002EA" w:rsidRPr="007002EA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教師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簡介單元2.4中，香港青年就業部分內容以及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  <w:t>學習</w:t>
            </w:r>
            <w:r w:rsidR="00D461F3" w:rsidRPr="00D461F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要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  <w:t>點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  <w:t>。</w:t>
            </w:r>
          </w:p>
        </w:tc>
        <w:tc>
          <w:tcPr>
            <w:tcW w:w="1701" w:type="dxa"/>
          </w:tcPr>
          <w:p w14:paraId="0ED4132A" w14:textId="77777777" w:rsidR="00FC7E32" w:rsidRPr="00FC1557" w:rsidRDefault="00FC7E32" w:rsidP="00FC1557">
            <w:pPr>
              <w:widowControl w:val="0"/>
              <w:spacing w:line="276" w:lineRule="auto"/>
              <w:ind w:left="34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3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分鐘</w:t>
            </w:r>
          </w:p>
        </w:tc>
      </w:tr>
      <w:tr w:rsidR="00FC7E32" w:rsidRPr="00FC1557" w14:paraId="50E4B744" w14:textId="77777777" w:rsidTr="0007560A">
        <w:tc>
          <w:tcPr>
            <w:tcW w:w="1587" w:type="dxa"/>
            <w:vMerge/>
          </w:tcPr>
          <w:p w14:paraId="245065DD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480" w:type="dxa"/>
            <w:tcBorders>
              <w:top w:val="single" w:sz="4" w:space="0" w:color="auto"/>
              <w:bottom w:val="single" w:sz="4" w:space="0" w:color="auto"/>
            </w:tcBorders>
          </w:tcPr>
          <w:p w14:paraId="3B6082E9" w14:textId="77777777" w:rsidR="00FC7E32" w:rsidRPr="00FC1557" w:rsidRDefault="00FC7E32" w:rsidP="00FC1557">
            <w:pPr>
              <w:pStyle w:val="a9"/>
              <w:numPr>
                <w:ilvl w:val="0"/>
                <w:numId w:val="15"/>
              </w:numPr>
              <w:spacing w:after="0" w:line="276" w:lineRule="auto"/>
              <w:ind w:left="397" w:right="181" w:hanging="397"/>
              <w:contextualSpacing w:val="0"/>
              <w:jc w:val="both"/>
              <w:rPr>
                <w:rFonts w:ascii="標楷體" w:eastAsia="標楷體" w:hAnsi="標楷體"/>
                <w:i/>
                <w:color w:val="000000" w:themeColor="text1"/>
                <w:sz w:val="26"/>
                <w:szCs w:val="26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互動教學</w:t>
            </w:r>
            <w:r w:rsidRPr="00FC1557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：</w:t>
            </w:r>
          </w:p>
          <w:p w14:paraId="008B0442" w14:textId="270F4770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716" w:right="181" w:hanging="319"/>
              <w:contextualSpacing w:val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  <w:lang w:eastAsia="zh-HK"/>
              </w:rPr>
              <w:t>教師講解：</w:t>
            </w:r>
            <w:r w:rsidR="007002EA" w:rsidRPr="007002EA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教師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  <w:t>簡介工作紙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「第一部分」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*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內容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  <w:t>。</w:t>
            </w:r>
          </w:p>
          <w:p w14:paraId="702F02C2" w14:textId="4B035208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right="181"/>
              <w:contextualSpacing w:val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閱讀</w:t>
            </w:r>
            <w:r w:rsidR="003A5157" w:rsidRPr="009311DE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資訊圖表</w:t>
            </w:r>
            <w:r w:rsidRPr="009311DE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1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「新興產業」和</w:t>
            </w:r>
            <w:r w:rsidR="003A5157" w:rsidRPr="009311DE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資訊圖表</w:t>
            </w:r>
            <w:r w:rsidRPr="009311DE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2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「未來產業」。</w:t>
            </w:r>
          </w:p>
          <w:p w14:paraId="7DDD3F2C" w14:textId="7C200A98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716" w:right="181" w:hanging="319"/>
              <w:contextualSpacing w:val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回答問題：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學生就</w:t>
            </w:r>
            <w:r w:rsidR="00DD469D" w:rsidRPr="00DD469D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資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料內容回答工作紙「第一部分」的3條問題。</w:t>
            </w:r>
          </w:p>
          <w:p w14:paraId="025270EA" w14:textId="6E7834C2" w:rsidR="00FC7E32" w:rsidRPr="00FC1557" w:rsidRDefault="00FC7E32" w:rsidP="00FC1557">
            <w:pPr>
              <w:widowControl w:val="0"/>
              <w:spacing w:line="276" w:lineRule="auto"/>
              <w:ind w:left="397" w:right="181"/>
              <w:jc w:val="both"/>
              <w:rPr>
                <w:rFonts w:ascii="標楷體" w:eastAsia="標楷體" w:hAnsi="標楷體"/>
                <w:i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i/>
                <w:iCs/>
                <w:color w:val="000000" w:themeColor="text1"/>
                <w:sz w:val="26"/>
                <w:szCs w:val="26"/>
                <w:lang w:eastAsia="zh-TW"/>
              </w:rPr>
              <w:t>*「第一部分」旨在通過</w:t>
            </w:r>
            <w:r w:rsidR="00DD469D" w:rsidRPr="00DD469D">
              <w:rPr>
                <w:rFonts w:ascii="標楷體" w:eastAsia="標楷體" w:hAnsi="標楷體" w:hint="eastAsia"/>
                <w:i/>
                <w:iCs/>
                <w:color w:val="000000" w:themeColor="text1"/>
                <w:sz w:val="26"/>
                <w:szCs w:val="26"/>
                <w:lang w:eastAsia="zh-TW"/>
              </w:rPr>
              <w:t>資訊</w:t>
            </w:r>
            <w:r w:rsidRPr="00FC1557">
              <w:rPr>
                <w:rFonts w:ascii="標楷體" w:eastAsia="標楷體" w:hAnsi="標楷體" w:hint="eastAsia"/>
                <w:i/>
                <w:iCs/>
                <w:color w:val="000000" w:themeColor="text1"/>
                <w:sz w:val="26"/>
                <w:szCs w:val="26"/>
                <w:lang w:eastAsia="zh-TW"/>
              </w:rPr>
              <w:t>圖表，令學生初步了解「十五五」規劃建議中提到了哪些新興產業和未來產業。「第一部分」的部分題目為連線題，老師可提醒學生結合資料3和4的圖表找出正確答案。</w:t>
            </w:r>
          </w:p>
        </w:tc>
        <w:tc>
          <w:tcPr>
            <w:tcW w:w="1701" w:type="dxa"/>
          </w:tcPr>
          <w:p w14:paraId="2FC26D38" w14:textId="77777777" w:rsidR="00FC7E32" w:rsidRPr="00FC1557" w:rsidRDefault="00FC7E32" w:rsidP="00FC1557">
            <w:pPr>
              <w:widowControl w:val="0"/>
              <w:spacing w:line="276" w:lineRule="auto"/>
              <w:ind w:left="34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5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分鐘</w:t>
            </w:r>
          </w:p>
        </w:tc>
      </w:tr>
      <w:tr w:rsidR="00FC7E32" w:rsidRPr="00FC1557" w14:paraId="34DEB177" w14:textId="77777777" w:rsidTr="0007560A">
        <w:tc>
          <w:tcPr>
            <w:tcW w:w="1587" w:type="dxa"/>
            <w:vMerge/>
          </w:tcPr>
          <w:p w14:paraId="715785D7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480" w:type="dxa"/>
            <w:tcBorders>
              <w:top w:val="single" w:sz="4" w:space="0" w:color="auto"/>
              <w:bottom w:val="single" w:sz="4" w:space="0" w:color="auto"/>
            </w:tcBorders>
          </w:tcPr>
          <w:p w14:paraId="45B676A7" w14:textId="77777777" w:rsidR="00FC7E32" w:rsidRPr="00FC1557" w:rsidRDefault="00FC7E32" w:rsidP="00FC1557">
            <w:pPr>
              <w:pStyle w:val="a9"/>
              <w:numPr>
                <w:ilvl w:val="0"/>
                <w:numId w:val="15"/>
              </w:numPr>
              <w:spacing w:after="0" w:line="276" w:lineRule="auto"/>
              <w:ind w:left="397" w:right="181" w:hanging="397"/>
              <w:contextualSpacing w:val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互動</w:t>
            </w:r>
            <w:r w:rsidRPr="00FC1557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  <w:lang w:eastAsia="zh-HK"/>
              </w:rPr>
              <w:t>教</w:t>
            </w: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HK"/>
              </w:rPr>
              <w:t>學</w:t>
            </w:r>
            <w:r w:rsidRPr="00FC1557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  <w:lang w:eastAsia="zh-HK"/>
              </w:rPr>
              <w:t>︰</w:t>
            </w:r>
          </w:p>
          <w:p w14:paraId="03F2ADBA" w14:textId="59D2FCB6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  <w:lang w:eastAsia="zh-HK"/>
              </w:rPr>
              <w:t>教師</w:t>
            </w: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講</w:t>
            </w:r>
            <w:r w:rsidRPr="00FC1557"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  <w:lang w:eastAsia="zh-HK"/>
              </w:rPr>
              <w:t>解：</w:t>
            </w:r>
            <w:r w:rsidR="007002EA" w:rsidRPr="007002EA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教師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簡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介工作紙</w:t>
            </w:r>
            <w:r w:rsidRPr="00FC1557">
              <w:rPr>
                <w:rFonts w:ascii="標楷體" w:eastAsia="標楷體" w:hAnsi="標楷體" w:hint="eastAsia"/>
                <w:noProof/>
                <w:color w:val="000000" w:themeColor="text1"/>
                <w:sz w:val="26"/>
                <w:szCs w:val="26"/>
                <w:lang w:eastAsia="zh-TW"/>
              </w:rPr>
              <w:t>「第二部分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  <w:t>」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*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內容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。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  <w:t xml:space="preserve"> </w:t>
            </w:r>
          </w:p>
          <w:p w14:paraId="0FFF6FDF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i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HK"/>
              </w:rPr>
              <w:t>觀看影片</w:t>
            </w: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1</w:t>
            </w: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HK"/>
              </w:rPr>
              <w:t>：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《腦機科技怎樣改變生活？》節選</w:t>
            </w:r>
          </w:p>
          <w:p w14:paraId="5573736F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i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閱讀資料3：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《甚麼是具身智能？》</w:t>
            </w:r>
          </w:p>
          <w:p w14:paraId="492056B8" w14:textId="20F725A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i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回答問題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：學生根據</w:t>
            </w:r>
            <w:r w:rsidRPr="009D677E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影片1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及</w:t>
            </w:r>
            <w:r w:rsidRPr="009D677E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資料3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，完成題</w:t>
            </w:r>
            <w:r w:rsidR="009D677E" w:rsidRPr="009D677E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目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**。</w:t>
            </w:r>
          </w:p>
          <w:p w14:paraId="78ABB22C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i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分組討論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：學生根據</w:t>
            </w:r>
            <w:r w:rsidRPr="009D677E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影片1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及</w:t>
            </w:r>
            <w:r w:rsidRPr="009D677E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資料3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，進行分組研習討論，共1條討論題目，可分享討論結果。</w:t>
            </w:r>
          </w:p>
          <w:p w14:paraId="28B3207E" w14:textId="77777777" w:rsidR="00FC7E32" w:rsidRPr="00FC1557" w:rsidRDefault="00FC7E32" w:rsidP="00FC1557">
            <w:pPr>
              <w:widowControl w:val="0"/>
              <w:spacing w:line="276" w:lineRule="auto"/>
              <w:ind w:left="397" w:right="181"/>
              <w:jc w:val="both"/>
              <w:rPr>
                <w:rFonts w:ascii="標楷體" w:eastAsia="標楷體" w:hAnsi="標楷體"/>
                <w:i/>
                <w:iCs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/>
                <w:bCs/>
                <w:i/>
                <w:color w:val="000000" w:themeColor="text1"/>
                <w:sz w:val="26"/>
                <w:szCs w:val="26"/>
                <w:lang w:eastAsia="zh-HK"/>
              </w:rPr>
              <w:t>*</w:t>
            </w:r>
            <w:r w:rsidRPr="00FC1557">
              <w:rPr>
                <w:rFonts w:ascii="標楷體" w:eastAsia="標楷體" w:hAnsi="標楷體" w:hint="eastAsia"/>
                <w:bCs/>
                <w:i/>
                <w:color w:val="000000" w:themeColor="text1"/>
                <w:sz w:val="26"/>
                <w:szCs w:val="26"/>
                <w:lang w:eastAsia="zh-HK"/>
              </w:rPr>
              <w:t>「第二部分」</w:t>
            </w:r>
            <w:r w:rsidRPr="00FC1557">
              <w:rPr>
                <w:rFonts w:ascii="標楷體" w:eastAsia="標楷體" w:hAnsi="標楷體" w:hint="eastAsia"/>
                <w:i/>
                <w:iCs/>
                <w:color w:val="000000" w:themeColor="text1"/>
                <w:sz w:val="26"/>
                <w:szCs w:val="26"/>
                <w:lang w:eastAsia="zh-TW"/>
              </w:rPr>
              <w:t>旨在令學生初步了解「腦機接口」和「具身智能」這兩項出現在「十五五規劃」中的高科技未來產業，並探討未來產業對傳統就業模式的影響。</w:t>
            </w:r>
          </w:p>
          <w:p w14:paraId="5A5CD9D1" w14:textId="1D4461B6" w:rsidR="00FC7E32" w:rsidRDefault="00FC7E32" w:rsidP="00FC1557">
            <w:pPr>
              <w:widowControl w:val="0"/>
              <w:spacing w:line="276" w:lineRule="auto"/>
              <w:ind w:left="397" w:right="181"/>
              <w:jc w:val="both"/>
              <w:rPr>
                <w:rFonts w:ascii="標楷體" w:hAnsi="標楷體"/>
                <w:i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i/>
                <w:color w:val="000000" w:themeColor="text1"/>
                <w:sz w:val="26"/>
                <w:szCs w:val="26"/>
                <w:lang w:eastAsia="zh-TW"/>
              </w:rPr>
              <w:lastRenderedPageBreak/>
              <w:t>** Q2需要學生進行一定思考，老師可酌情提示思考方向。</w:t>
            </w:r>
          </w:p>
          <w:p w14:paraId="3EEAE51F" w14:textId="63949BBA" w:rsidR="00AE2FA0" w:rsidRPr="00AE2FA0" w:rsidRDefault="00AE2FA0" w:rsidP="00FC1557">
            <w:pPr>
              <w:widowControl w:val="0"/>
              <w:spacing w:line="276" w:lineRule="auto"/>
              <w:ind w:left="397" w:right="181"/>
              <w:jc w:val="both"/>
              <w:rPr>
                <w:rFonts w:ascii="標楷體" w:hAnsi="標楷體"/>
                <w:i/>
                <w:iCs/>
                <w:color w:val="000000" w:themeColor="text1"/>
                <w:sz w:val="26"/>
                <w:szCs w:val="26"/>
                <w:lang w:eastAsia="zh-TW"/>
              </w:rPr>
            </w:pPr>
            <w:r>
              <w:rPr>
                <w:rFonts w:ascii="標楷體" w:hAnsi="標楷體" w:hint="eastAsia"/>
                <w:i/>
                <w:color w:val="000000" w:themeColor="text1"/>
                <w:sz w:val="26"/>
                <w:szCs w:val="26"/>
                <w:lang w:eastAsia="zh-TW"/>
              </w:rPr>
              <w:t xml:space="preserve">*** </w:t>
            </w:r>
            <w:r w:rsidRPr="00AE2FA0">
              <w:rPr>
                <w:rFonts w:ascii="標楷體" w:eastAsia="標楷體" w:hAnsi="標楷體" w:hint="eastAsia"/>
                <w:i/>
                <w:color w:val="000000" w:themeColor="text1"/>
                <w:sz w:val="26"/>
                <w:szCs w:val="26"/>
                <w:lang w:eastAsia="zh-TW"/>
              </w:rPr>
              <w:t>學生版工作紙的附件一是普通話影片的旁白大意，以輔助學生理解。</w:t>
            </w:r>
          </w:p>
        </w:tc>
        <w:tc>
          <w:tcPr>
            <w:tcW w:w="1701" w:type="dxa"/>
          </w:tcPr>
          <w:p w14:paraId="5464AA1B" w14:textId="77777777" w:rsidR="00FC7E32" w:rsidRPr="00FC1557" w:rsidRDefault="00FC7E32" w:rsidP="00FC1557">
            <w:pPr>
              <w:widowControl w:val="0"/>
              <w:spacing w:line="276" w:lineRule="auto"/>
              <w:ind w:left="34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lastRenderedPageBreak/>
              <w:t>15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分鐘</w:t>
            </w:r>
          </w:p>
        </w:tc>
      </w:tr>
      <w:tr w:rsidR="00FC7E32" w:rsidRPr="00FC1557" w14:paraId="3311807B" w14:textId="77777777" w:rsidTr="0007560A">
        <w:tc>
          <w:tcPr>
            <w:tcW w:w="1587" w:type="dxa"/>
            <w:vMerge/>
          </w:tcPr>
          <w:p w14:paraId="5E4AEC09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480" w:type="dxa"/>
            <w:tcBorders>
              <w:top w:val="single" w:sz="4" w:space="0" w:color="auto"/>
              <w:bottom w:val="single" w:sz="4" w:space="0" w:color="auto"/>
            </w:tcBorders>
          </w:tcPr>
          <w:p w14:paraId="7B4DEBE2" w14:textId="77777777" w:rsidR="00FC7E32" w:rsidRPr="00FC1557" w:rsidRDefault="00FC7E32" w:rsidP="00FC1557">
            <w:pPr>
              <w:pStyle w:val="a9"/>
              <w:numPr>
                <w:ilvl w:val="0"/>
                <w:numId w:val="15"/>
              </w:numPr>
              <w:spacing w:after="0" w:line="276" w:lineRule="auto"/>
              <w:ind w:left="397" w:right="181" w:hanging="397"/>
              <w:contextualSpacing w:val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互動</w:t>
            </w:r>
            <w:r w:rsidRPr="00FC1557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  <w:lang w:eastAsia="zh-HK"/>
              </w:rPr>
              <w:t>教</w:t>
            </w: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HK"/>
              </w:rPr>
              <w:t>學</w:t>
            </w:r>
            <w:r w:rsidRPr="00FC1557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  <w:lang w:eastAsia="zh-HK"/>
              </w:rPr>
              <w:t>︰</w:t>
            </w:r>
          </w:p>
          <w:p w14:paraId="775F3C67" w14:textId="2322F968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  <w:lang w:eastAsia="zh-HK"/>
              </w:rPr>
              <w:t>教師</w:t>
            </w: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講</w:t>
            </w:r>
            <w:r w:rsidRPr="00FC1557"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  <w:lang w:eastAsia="zh-HK"/>
              </w:rPr>
              <w:t>解：</w:t>
            </w:r>
            <w:r w:rsidR="007002EA" w:rsidRPr="007002EA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教師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簡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介工作紙</w:t>
            </w:r>
            <w:r w:rsidRPr="00FC1557">
              <w:rPr>
                <w:rFonts w:ascii="標楷體" w:eastAsia="標楷體" w:hAnsi="標楷體" w:hint="eastAsia"/>
                <w:noProof/>
                <w:color w:val="000000" w:themeColor="text1"/>
                <w:sz w:val="26"/>
                <w:szCs w:val="26"/>
                <w:lang w:eastAsia="zh-TW"/>
              </w:rPr>
              <w:t>「第三部分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  <w:t>」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*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內容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。</w:t>
            </w:r>
            <w:r w:rsidRPr="00FC1557"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  <w:t xml:space="preserve"> </w:t>
            </w:r>
          </w:p>
          <w:p w14:paraId="1B9D2CA3" w14:textId="02647A84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i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HK"/>
              </w:rPr>
              <w:t>閱讀</w:t>
            </w: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資料4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《司長隨筆》、</w:t>
            </w: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影片2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「昂首邁向新一年」、</w:t>
            </w: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TW"/>
              </w:rPr>
              <w:t>資料5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《</w:t>
            </w:r>
            <w:r w:rsidR="00786FEF"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教育局局長出席立法會教育事務委員會政策簡報會開場發言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》摘要</w:t>
            </w:r>
          </w:p>
          <w:p w14:paraId="77C62E5F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i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回答問題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：學生根據閱讀資料完成2條題目。</w:t>
            </w:r>
          </w:p>
          <w:p w14:paraId="08EDE575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4"/>
              </w:numPr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bCs/>
                <w:i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  <w:lang w:eastAsia="zh-TW"/>
              </w:rPr>
              <w:t>延伸習作︰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學生根據閱讀資料，完成延伸習作《未來產業與香港》。</w:t>
            </w:r>
          </w:p>
          <w:p w14:paraId="7302CF44" w14:textId="42B389DB" w:rsidR="00FC7E32" w:rsidRPr="00FC1557" w:rsidRDefault="00FC7E32" w:rsidP="00FC1557">
            <w:pPr>
              <w:widowControl w:val="0"/>
              <w:spacing w:line="276" w:lineRule="auto"/>
              <w:ind w:left="397" w:right="181"/>
              <w:jc w:val="both"/>
              <w:rPr>
                <w:rFonts w:ascii="標楷體" w:eastAsia="標楷體" w:hAnsi="標楷體"/>
                <w:i/>
                <w:iCs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/>
                <w:bCs/>
                <w:i/>
                <w:color w:val="000000" w:themeColor="text1"/>
                <w:sz w:val="26"/>
                <w:szCs w:val="26"/>
                <w:lang w:eastAsia="zh-HK"/>
              </w:rPr>
              <w:t>*</w:t>
            </w:r>
            <w:r w:rsidRPr="00FC1557">
              <w:rPr>
                <w:rFonts w:ascii="標楷體" w:eastAsia="標楷體" w:hAnsi="標楷體" w:hint="eastAsia"/>
                <w:bCs/>
                <w:i/>
                <w:color w:val="000000" w:themeColor="text1"/>
                <w:sz w:val="26"/>
                <w:szCs w:val="26"/>
                <w:lang w:eastAsia="zh-TW"/>
              </w:rPr>
              <w:t xml:space="preserve"> </w:t>
            </w:r>
            <w:r w:rsidRPr="00FC1557">
              <w:rPr>
                <w:rFonts w:ascii="標楷體" w:eastAsia="標楷體" w:hAnsi="標楷體" w:hint="eastAsia"/>
                <w:bCs/>
                <w:i/>
                <w:color w:val="000000" w:themeColor="text1"/>
                <w:sz w:val="26"/>
                <w:szCs w:val="26"/>
                <w:lang w:eastAsia="zh-HK"/>
              </w:rPr>
              <w:t>教師可分享部分習作，加深學生理解和思考，鼓勵學生培養</w:t>
            </w:r>
            <w:r w:rsidR="00BC327F" w:rsidRPr="00BC327F">
              <w:rPr>
                <w:rFonts w:ascii="標楷體" w:eastAsia="標楷體" w:hAnsi="標楷體" w:hint="eastAsia"/>
                <w:bCs/>
                <w:i/>
                <w:color w:val="000000" w:themeColor="text1"/>
                <w:sz w:val="26"/>
                <w:szCs w:val="26"/>
                <w:lang w:eastAsia="zh-HK"/>
              </w:rPr>
              <w:t>開拓及</w:t>
            </w:r>
            <w:r w:rsidRPr="00FC1557">
              <w:rPr>
                <w:rFonts w:ascii="標楷體" w:eastAsia="標楷體" w:hAnsi="標楷體" w:hint="eastAsia"/>
                <w:bCs/>
                <w:i/>
                <w:color w:val="000000" w:themeColor="text1"/>
                <w:sz w:val="26"/>
                <w:szCs w:val="26"/>
                <w:lang w:eastAsia="zh-HK"/>
              </w:rPr>
              <w:t>創新精神，及早裝備自己</w:t>
            </w:r>
            <w:r w:rsidRPr="00FC1557">
              <w:rPr>
                <w:rFonts w:ascii="標楷體" w:eastAsia="標楷體" w:hAnsi="標楷體" w:hint="eastAsia"/>
                <w:bCs/>
                <w:i/>
                <w:iCs/>
                <w:color w:val="000000" w:themeColor="text1"/>
                <w:sz w:val="26"/>
                <w:szCs w:val="26"/>
                <w:lang w:eastAsia="zh-TW"/>
              </w:rPr>
              <w:t>。</w:t>
            </w:r>
          </w:p>
        </w:tc>
        <w:tc>
          <w:tcPr>
            <w:tcW w:w="1701" w:type="dxa"/>
          </w:tcPr>
          <w:p w14:paraId="4DD65897" w14:textId="77777777" w:rsidR="00FC7E32" w:rsidRPr="00FC1557" w:rsidRDefault="00FC7E32" w:rsidP="00FC1557">
            <w:pPr>
              <w:widowControl w:val="0"/>
              <w:spacing w:line="276" w:lineRule="auto"/>
              <w:ind w:left="34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15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分鐘</w:t>
            </w:r>
          </w:p>
        </w:tc>
      </w:tr>
      <w:tr w:rsidR="00FC7E32" w:rsidRPr="00FC1557" w14:paraId="3B0D8D9A" w14:textId="77777777" w:rsidTr="0007560A">
        <w:trPr>
          <w:trHeight w:val="1809"/>
        </w:trPr>
        <w:tc>
          <w:tcPr>
            <w:tcW w:w="1587" w:type="dxa"/>
            <w:vMerge/>
          </w:tcPr>
          <w:p w14:paraId="417AD08A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480" w:type="dxa"/>
            <w:tcBorders>
              <w:top w:val="single" w:sz="4" w:space="0" w:color="auto"/>
            </w:tcBorders>
          </w:tcPr>
          <w:p w14:paraId="1F9F2084" w14:textId="77777777" w:rsidR="00FC7E32" w:rsidRPr="00FC1557" w:rsidRDefault="00FC7E32" w:rsidP="00FC1557">
            <w:pPr>
              <w:pStyle w:val="a9"/>
              <w:numPr>
                <w:ilvl w:val="0"/>
                <w:numId w:val="15"/>
              </w:numPr>
              <w:spacing w:after="0" w:line="276" w:lineRule="auto"/>
              <w:ind w:left="397" w:right="181" w:hanging="397"/>
              <w:contextualSpacing w:val="0"/>
              <w:jc w:val="both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FC1557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課堂總結：</w:t>
            </w:r>
          </w:p>
          <w:p w14:paraId="2539F295" w14:textId="5092BC40" w:rsidR="00FC7E32" w:rsidRPr="000C4885" w:rsidRDefault="00FC7E32" w:rsidP="000C4885">
            <w:pPr>
              <w:pStyle w:val="a9"/>
              <w:widowControl w:val="0"/>
              <w:numPr>
                <w:ilvl w:val="0"/>
                <w:numId w:val="14"/>
              </w:numPr>
              <w:snapToGrid w:val="0"/>
              <w:spacing w:after="0" w:line="276" w:lineRule="auto"/>
              <w:ind w:left="879" w:right="181" w:hanging="482"/>
              <w:contextualSpacing w:val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HK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總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結本課節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的學習</w:t>
            </w:r>
            <w:r w:rsidR="00D461F3" w:rsidRPr="00D461F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要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點</w:t>
            </w:r>
            <w:r w:rsidR="007002EA" w:rsidRPr="007002EA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，</w:t>
            </w:r>
            <w:r w:rsidRPr="007002EA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令學生了解</w:t>
            </w:r>
            <w:r w:rsidRPr="007002EA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HK"/>
              </w:rPr>
              <w:t>「十五五」規劃建議中提及的新興產業和未來產業，對就業和教育產生的影響；培養創新精神，鼓勵學生發揮所長，在融入國家發展大局的同時，找到個人價值，不僅成為國家發展的受益者，亦成為貢獻者。</w:t>
            </w:r>
          </w:p>
        </w:tc>
        <w:tc>
          <w:tcPr>
            <w:tcW w:w="1701" w:type="dxa"/>
          </w:tcPr>
          <w:p w14:paraId="3B1BF833" w14:textId="77777777" w:rsidR="00FC7E32" w:rsidRPr="00FC1557" w:rsidRDefault="00FC7E32" w:rsidP="00FC1557">
            <w:pPr>
              <w:widowControl w:val="0"/>
              <w:spacing w:line="276" w:lineRule="auto"/>
              <w:ind w:left="34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分鐘</w:t>
            </w:r>
          </w:p>
        </w:tc>
      </w:tr>
      <w:tr w:rsidR="00FC7E32" w:rsidRPr="00FC1557" w14:paraId="7083F3B6" w14:textId="77777777" w:rsidTr="00CB39E5">
        <w:trPr>
          <w:trHeight w:val="416"/>
        </w:trPr>
        <w:tc>
          <w:tcPr>
            <w:tcW w:w="1587" w:type="dxa"/>
          </w:tcPr>
          <w:p w14:paraId="11FE14F4" w14:textId="77777777" w:rsidR="00FC7E32" w:rsidRPr="00FC1557" w:rsidRDefault="00FC7E32" w:rsidP="00FC1557">
            <w:pPr>
              <w:spacing w:line="276" w:lineRule="auto"/>
              <w:rPr>
                <w:rFonts w:ascii="標楷體" w:eastAsia="標楷體" w:hAnsi="標楷體"/>
                <w:b/>
                <w:bCs/>
                <w:color w:val="000000" w:themeColor="text1"/>
                <w:sz w:val="26"/>
                <w:szCs w:val="26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學與教資源</w:t>
            </w:r>
          </w:p>
        </w:tc>
        <w:tc>
          <w:tcPr>
            <w:tcW w:w="91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283587" w14:textId="694EB3A9" w:rsidR="00786FEF" w:rsidRPr="00FC1557" w:rsidRDefault="00FC7E32" w:rsidP="00FC1557">
            <w:pPr>
              <w:pStyle w:val="a9"/>
              <w:widowControl w:val="0"/>
              <w:numPr>
                <w:ilvl w:val="0"/>
                <w:numId w:val="16"/>
              </w:numPr>
              <w:spacing w:line="276" w:lineRule="auto"/>
              <w:jc w:val="both"/>
              <w:rPr>
                <w:rFonts w:ascii="標楷體" w:eastAsia="標楷體" w:hAnsi="標楷體"/>
                <w:bCs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「十五五」規劃</w:t>
            </w:r>
            <w:r w:rsidR="006840D3" w:rsidRPr="006840D3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建議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 xml:space="preserve">教案及工作紙（單元2.4  </w:t>
            </w:r>
            <w:r w:rsidR="00CB39E5"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第二部分</w:t>
            </w: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）</w:t>
            </w:r>
          </w:p>
          <w:p w14:paraId="6C0F94AF" w14:textId="77777777" w:rsidR="00FC1557" w:rsidRPr="00FC1557" w:rsidRDefault="00FC7E32" w:rsidP="00FC1557">
            <w:pPr>
              <w:pStyle w:val="a9"/>
              <w:widowControl w:val="0"/>
              <w:numPr>
                <w:ilvl w:val="0"/>
                <w:numId w:val="16"/>
              </w:num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Cs/>
                <w:color w:val="000000" w:themeColor="text1"/>
                <w:sz w:val="26"/>
                <w:szCs w:val="26"/>
                <w:lang w:eastAsia="zh-TW"/>
              </w:rPr>
              <w:t>影片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《腦機科技怎樣改變生活？》</w:t>
            </w:r>
          </w:p>
          <w:p w14:paraId="35D1D5C0" w14:textId="49EE6929" w:rsidR="00562330" w:rsidRPr="00FC1557" w:rsidRDefault="00C51D3A" w:rsidP="00FC1557">
            <w:pPr>
              <w:pStyle w:val="a9"/>
              <w:widowControl w:val="0"/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hyperlink r:id="rId10" w:history="1">
              <w:r w:rsidR="00FC1557" w:rsidRPr="009F2079">
                <w:rPr>
                  <w:rStyle w:val="af2"/>
                  <w:rFonts w:ascii="標楷體" w:eastAsia="標楷體" w:hAnsi="標楷體" w:hint="eastAsia"/>
                  <w:sz w:val="22"/>
                  <w:szCs w:val="22"/>
                  <w:lang w:val="en-HK"/>
                </w:rPr>
                <w:t>https://youtu.be/ElZBokrGm_U?si=21aeZ3ywwB5WiGVj</w:t>
              </w:r>
            </w:hyperlink>
            <w:r w:rsidR="00562330" w:rsidRPr="00FC1557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</w:p>
          <w:p w14:paraId="66B6E265" w14:textId="77777777" w:rsidR="00FC7E32" w:rsidRPr="00FC1557" w:rsidRDefault="00FC7E32" w:rsidP="00FC1557">
            <w:pPr>
              <w:pStyle w:val="a9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文章《甚麼是具身智能？》</w:t>
            </w:r>
          </w:p>
          <w:p w14:paraId="111820F3" w14:textId="1206ABE1" w:rsidR="00A436A7" w:rsidRPr="00FC1557" w:rsidRDefault="00C51D3A" w:rsidP="00FC1557">
            <w:pPr>
              <w:pStyle w:val="a9"/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  <w:hyperlink r:id="rId11" w:history="1">
              <w:r w:rsidR="00FC1557" w:rsidRPr="009F2079">
                <w:rPr>
                  <w:rStyle w:val="af2"/>
                  <w:rFonts w:ascii="標楷體" w:eastAsia="標楷體" w:hAnsi="標楷體" w:hint="eastAsia"/>
                  <w:sz w:val="22"/>
                  <w:szCs w:val="22"/>
                  <w:lang w:val="en-HK"/>
                </w:rPr>
                <w:t>https://www.ourchinastory.com/zh/16166</w:t>
              </w:r>
            </w:hyperlink>
          </w:p>
          <w:p w14:paraId="503A4F9E" w14:textId="77777777" w:rsidR="00A436A7" w:rsidRPr="00FC1557" w:rsidRDefault="001F0F83" w:rsidP="00FC1557">
            <w:pPr>
              <w:pStyle w:val="a9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影片「昂首邁向新一年」</w:t>
            </w:r>
          </w:p>
          <w:p w14:paraId="680D3A9C" w14:textId="2190FE6C" w:rsidR="00566123" w:rsidRPr="00FC1557" w:rsidRDefault="00C51D3A" w:rsidP="00FC1557">
            <w:pPr>
              <w:pStyle w:val="a9"/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  <w:hyperlink r:id="rId12" w:history="1">
              <w:r w:rsidR="00FC1557" w:rsidRPr="009F2079">
                <w:rPr>
                  <w:rStyle w:val="af2"/>
                  <w:rFonts w:ascii="標楷體" w:eastAsia="標楷體" w:hAnsi="標楷體"/>
                  <w:sz w:val="22"/>
                  <w:szCs w:val="22"/>
                </w:rPr>
                <w:t>https://www.facebook.com/reel/1378619363145554</w:t>
              </w:r>
            </w:hyperlink>
            <w:r w:rsidR="00566123" w:rsidRPr="00FC1557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</w:p>
          <w:p w14:paraId="1D46ADDE" w14:textId="77777777" w:rsidR="00311631" w:rsidRPr="00FC1557" w:rsidRDefault="00234AEB" w:rsidP="00FC1557">
            <w:pPr>
              <w:pStyle w:val="a9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《教育局局長出席立法會教育事務委員會政策簡報會開場發言》摘要</w:t>
            </w:r>
          </w:p>
          <w:p w14:paraId="1DF31885" w14:textId="39B99507" w:rsidR="00311631" w:rsidRPr="00FC1557" w:rsidRDefault="00C51D3A" w:rsidP="00FC1557">
            <w:pPr>
              <w:pStyle w:val="a9"/>
              <w:widowControl w:val="0"/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hyperlink r:id="rId13" w:history="1">
              <w:r w:rsidR="00FC1557" w:rsidRPr="009F2079">
                <w:rPr>
                  <w:rStyle w:val="af2"/>
                  <w:rFonts w:ascii="標楷體" w:eastAsia="標楷體" w:hAnsi="標楷體"/>
                  <w:sz w:val="22"/>
                  <w:szCs w:val="22"/>
                  <w:lang w:eastAsia="zh-TW"/>
                </w:rPr>
                <w:t>https://www.info.gov.hk/gia/general/202601/27/P2026012700488.htm</w:t>
              </w:r>
            </w:hyperlink>
          </w:p>
          <w:p w14:paraId="3D6B76E8" w14:textId="546A3FDC" w:rsidR="00311631" w:rsidRPr="00FC1557" w:rsidRDefault="009D677E" w:rsidP="00FC1557">
            <w:pPr>
              <w:pStyle w:val="a9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《</w:t>
            </w:r>
            <w:r w:rsidR="006B6E4B"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中共中央關於制定國民經濟和社會發展第十五個五年規劃的建議</w:t>
            </w:r>
            <w:r w:rsidRPr="00FC155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lang w:eastAsia="zh-TW"/>
              </w:rPr>
              <w:t>》</w:t>
            </w:r>
          </w:p>
          <w:p w14:paraId="5B769D78" w14:textId="63B58EC1" w:rsidR="00FC1557" w:rsidRPr="00FC1557" w:rsidRDefault="00C40FB6" w:rsidP="00FC1557">
            <w:pPr>
              <w:pStyle w:val="a9"/>
              <w:widowControl w:val="0"/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hyperlink r:id="rId14" w:history="1">
              <w:r w:rsidR="00FC1557" w:rsidRPr="009F2079">
                <w:rPr>
                  <w:rStyle w:val="af2"/>
                  <w:rFonts w:ascii="標楷體" w:eastAsia="標楷體" w:hAnsi="標楷體"/>
                  <w:sz w:val="22"/>
                  <w:szCs w:val="22"/>
                </w:rPr>
                <w:t>https://www.news.cn/politics/20251028/08920d9f557c432e99459f8f468504db/c.html</w:t>
              </w:r>
            </w:hyperlink>
          </w:p>
        </w:tc>
      </w:tr>
    </w:tbl>
    <w:p w14:paraId="6E240DA9" w14:textId="77777777" w:rsidR="002A13EE" w:rsidRDefault="002A13EE" w:rsidP="00C43710">
      <w:pPr>
        <w:spacing w:after="0" w:line="276" w:lineRule="auto"/>
        <w:jc w:val="center"/>
        <w:rPr>
          <w:rFonts w:ascii="標楷體" w:eastAsia="標楷體" w:hAnsi="標楷體"/>
          <w:sz w:val="28"/>
          <w:szCs w:val="28"/>
          <w:lang w:eastAsia="zh-TW"/>
        </w:rPr>
      </w:pPr>
    </w:p>
    <w:p w14:paraId="363D977F" w14:textId="77777777" w:rsidR="00D84D15" w:rsidRDefault="00D84D15">
      <w:pPr>
        <w:rPr>
          <w:rFonts w:ascii="標楷體" w:eastAsia="標楷體" w:hAnsi="標楷體"/>
          <w:b/>
          <w:sz w:val="28"/>
          <w:szCs w:val="28"/>
          <w:lang w:eastAsia="zh-TW"/>
        </w:rPr>
      </w:pPr>
      <w:r>
        <w:rPr>
          <w:rFonts w:ascii="標楷體" w:eastAsia="標楷體" w:hAnsi="標楷體"/>
          <w:b/>
          <w:sz w:val="28"/>
          <w:szCs w:val="28"/>
          <w:lang w:eastAsia="zh-TW"/>
        </w:rPr>
        <w:br w:type="page"/>
      </w:r>
    </w:p>
    <w:p w14:paraId="7D355B92" w14:textId="5F681013" w:rsidR="00232358" w:rsidRPr="009D0BB4" w:rsidRDefault="00232358" w:rsidP="00C43710">
      <w:pPr>
        <w:spacing w:after="0" w:line="276" w:lineRule="auto"/>
        <w:jc w:val="center"/>
        <w:rPr>
          <w:rFonts w:ascii="標楷體" w:eastAsia="標楷體" w:hAnsi="標楷體"/>
          <w:b/>
          <w:sz w:val="28"/>
          <w:szCs w:val="28"/>
          <w:lang w:eastAsia="zh-TW"/>
        </w:rPr>
      </w:pPr>
      <w:r w:rsidRPr="009D0BB4">
        <w:rPr>
          <w:rFonts w:ascii="標楷體" w:eastAsia="標楷體" w:hAnsi="標楷體" w:hint="eastAsia"/>
          <w:b/>
          <w:sz w:val="28"/>
          <w:szCs w:val="28"/>
          <w:lang w:eastAsia="zh-TW"/>
        </w:rPr>
        <w:lastRenderedPageBreak/>
        <w:t>公民、經濟與社會科</w:t>
      </w:r>
    </w:p>
    <w:p w14:paraId="0306E71B" w14:textId="667570C2" w:rsidR="00232358" w:rsidRPr="009D0BB4" w:rsidRDefault="00232358" w:rsidP="00C43710">
      <w:pPr>
        <w:spacing w:after="0" w:line="276" w:lineRule="auto"/>
        <w:jc w:val="center"/>
        <w:rPr>
          <w:rFonts w:ascii="標楷體" w:eastAsia="標楷體" w:hAnsi="標楷體"/>
          <w:b/>
          <w:sz w:val="28"/>
          <w:szCs w:val="28"/>
          <w:lang w:eastAsia="zh-TW"/>
        </w:rPr>
      </w:pPr>
      <w:r w:rsidRPr="009D0BB4">
        <w:rPr>
          <w:rFonts w:ascii="標楷體" w:eastAsia="標楷體" w:hAnsi="標楷體" w:hint="eastAsia"/>
          <w:b/>
          <w:sz w:val="28"/>
          <w:szCs w:val="28"/>
          <w:lang w:eastAsia="zh-TW"/>
        </w:rPr>
        <w:t>「十五五」</w:t>
      </w:r>
      <w:r w:rsidR="0082564E" w:rsidRPr="009D0BB4"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規劃 </w:t>
      </w:r>
      <w:r w:rsidRPr="009D0BB4">
        <w:rPr>
          <w:rFonts w:ascii="標楷體" w:eastAsia="標楷體" w:hAnsi="標楷體" w:hint="eastAsia"/>
          <w:b/>
          <w:sz w:val="28"/>
          <w:szCs w:val="28"/>
          <w:lang w:eastAsia="zh-TW"/>
        </w:rPr>
        <w:t>學與教資源</w:t>
      </w:r>
    </w:p>
    <w:p w14:paraId="6EE41CD9" w14:textId="2EF9C8EB" w:rsidR="00D87E6A" w:rsidRPr="00FC1557" w:rsidRDefault="00232358" w:rsidP="00C43710">
      <w:pPr>
        <w:spacing w:after="0" w:line="276" w:lineRule="auto"/>
        <w:jc w:val="center"/>
        <w:rPr>
          <w:rFonts w:ascii="標楷體" w:eastAsia="標楷體" w:hAnsi="標楷體"/>
          <w:b/>
          <w:sz w:val="28"/>
          <w:szCs w:val="28"/>
          <w:lang w:eastAsia="zh-TW"/>
        </w:rPr>
      </w:pPr>
      <w:r w:rsidRPr="00FC1557">
        <w:rPr>
          <w:rFonts w:ascii="標楷體" w:eastAsia="標楷體" w:hAnsi="標楷體" w:hint="eastAsia"/>
          <w:b/>
          <w:sz w:val="28"/>
          <w:szCs w:val="28"/>
          <w:lang w:eastAsia="zh-TW"/>
        </w:rPr>
        <w:t>「十五五」</w:t>
      </w:r>
      <w:r w:rsidR="0082564E" w:rsidRPr="00FC1557">
        <w:rPr>
          <w:rFonts w:ascii="標楷體" w:eastAsia="標楷體" w:hAnsi="標楷體" w:hint="eastAsia"/>
          <w:b/>
          <w:sz w:val="28"/>
          <w:szCs w:val="28"/>
          <w:lang w:eastAsia="zh-TW"/>
        </w:rPr>
        <w:t>規劃</w:t>
      </w:r>
      <w:r w:rsidR="002A13EE" w:rsidRPr="002A13EE">
        <w:rPr>
          <w:rFonts w:ascii="標楷體" w:eastAsia="標楷體" w:hAnsi="標楷體" w:hint="eastAsia"/>
          <w:b/>
          <w:sz w:val="28"/>
          <w:szCs w:val="28"/>
          <w:lang w:eastAsia="zh-TW"/>
        </w:rPr>
        <w:t>建議</w:t>
      </w:r>
      <w:r w:rsidR="0082564E" w:rsidRPr="00FC1557"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 </w:t>
      </w:r>
      <w:r w:rsidRPr="00FC1557">
        <w:rPr>
          <w:rFonts w:ascii="標楷體" w:eastAsia="標楷體" w:hAnsi="標楷體" w:hint="eastAsia"/>
          <w:b/>
          <w:sz w:val="28"/>
          <w:szCs w:val="28"/>
          <w:lang w:eastAsia="zh-TW"/>
        </w:rPr>
        <w:t>教案</w:t>
      </w:r>
    </w:p>
    <w:p w14:paraId="4A58D610" w14:textId="77777777" w:rsidR="002E3AE5" w:rsidRPr="00FC1557" w:rsidRDefault="002E3AE5" w:rsidP="00C43710">
      <w:pPr>
        <w:spacing w:after="0" w:line="276" w:lineRule="auto"/>
        <w:jc w:val="center"/>
        <w:rPr>
          <w:rFonts w:ascii="標楷體" w:eastAsia="標楷體" w:hAnsi="標楷體"/>
          <w:b/>
          <w:sz w:val="28"/>
          <w:szCs w:val="28"/>
          <w:lang w:eastAsia="zh-TW"/>
        </w:rPr>
      </w:pPr>
    </w:p>
    <w:tbl>
      <w:tblPr>
        <w:tblStyle w:val="af4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5372"/>
        <w:gridCol w:w="5398"/>
      </w:tblGrid>
      <w:tr w:rsidR="002E3AE5" w:rsidRPr="00FC1557" w14:paraId="111E979D" w14:textId="77777777" w:rsidTr="00760D88">
        <w:tc>
          <w:tcPr>
            <w:tcW w:w="10770" w:type="dxa"/>
            <w:gridSpan w:val="2"/>
            <w:shd w:val="clear" w:color="auto" w:fill="C1E4F5" w:themeFill="accent1" w:themeFillTint="33"/>
            <w:vAlign w:val="center"/>
          </w:tcPr>
          <w:p w14:paraId="2329AEAB" w14:textId="57D43092" w:rsidR="002E3AE5" w:rsidRPr="00FC1557" w:rsidRDefault="00D761E4" w:rsidP="00C43710">
            <w:pPr>
              <w:spacing w:before="40" w:line="276" w:lineRule="auto"/>
              <w:rPr>
                <w:rFonts w:ascii="標楷體" w:eastAsia="標楷體" w:hAnsi="標楷體"/>
                <w:b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單元2.4   香港的經濟表現及人力資源</w:t>
            </w:r>
            <w:r w:rsidR="00D95E2A" w:rsidRPr="00D95E2A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HK"/>
              </w:rPr>
              <w:t>（</w:t>
            </w:r>
            <w:r w:rsidR="00D95E2A" w:rsidRPr="00D95E2A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  <w:lang w:val="en-GB" w:eastAsia="zh-TW"/>
              </w:rPr>
              <w:t>第二部分</w:t>
            </w:r>
            <w:r w:rsidR="00D95E2A" w:rsidRPr="00D95E2A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  <w:lang w:eastAsia="zh-HK"/>
              </w:rPr>
              <w:t>）</w:t>
            </w:r>
          </w:p>
        </w:tc>
      </w:tr>
      <w:tr w:rsidR="002E3AE5" w:rsidRPr="00FC1557" w14:paraId="2C09BF5E" w14:textId="77777777" w:rsidTr="00760D88">
        <w:tc>
          <w:tcPr>
            <w:tcW w:w="5372" w:type="dxa"/>
            <w:shd w:val="clear" w:color="auto" w:fill="E5F4FB"/>
          </w:tcPr>
          <w:p w14:paraId="1CC492D4" w14:textId="762AA529" w:rsidR="002E3AE5" w:rsidRPr="00FC1557" w:rsidRDefault="00F82DEF" w:rsidP="00C4371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學習要點：</w:t>
            </w:r>
            <w:r w:rsidR="00D761E4" w:rsidRPr="00FC1557"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香港青年人就業</w:t>
            </w:r>
          </w:p>
          <w:p w14:paraId="5BD5D73E" w14:textId="77777777" w:rsidR="00D761E4" w:rsidRPr="00FC1557" w:rsidRDefault="00D761E4" w:rsidP="00C43710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經濟起伏、產業發展近期的變化和未來的趨勢</w:t>
            </w:r>
          </w:p>
          <w:p w14:paraId="2118EF54" w14:textId="2A5BA613" w:rsidR="002E3AE5" w:rsidRPr="00FC1557" w:rsidRDefault="00760D88" w:rsidP="00C43710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對青年人就業帶來的機遇和挑戰</w:t>
            </w:r>
          </w:p>
          <w:p w14:paraId="4FE0BC13" w14:textId="77777777" w:rsidR="002E3AE5" w:rsidRPr="00FC1557" w:rsidRDefault="002E3AE5" w:rsidP="00C43710">
            <w:pPr>
              <w:spacing w:line="276" w:lineRule="auto"/>
              <w:jc w:val="both"/>
              <w:rPr>
                <w:rFonts w:ascii="標楷體" w:eastAsia="標楷體" w:hAnsi="標楷體"/>
                <w:b/>
                <w:lang w:eastAsia="zh-TW"/>
              </w:rPr>
            </w:pPr>
          </w:p>
        </w:tc>
        <w:tc>
          <w:tcPr>
            <w:tcW w:w="5398" w:type="dxa"/>
            <w:shd w:val="clear" w:color="auto" w:fill="E5F4FB"/>
          </w:tcPr>
          <w:p w14:paraId="3B1C89AE" w14:textId="1C06991B" w:rsidR="002E3AE5" w:rsidRPr="00FC1557" w:rsidRDefault="002E3AE5" w:rsidP="00C43710">
            <w:pPr>
              <w:spacing w:line="276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C1557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學習目標</w:t>
            </w:r>
          </w:p>
          <w:p w14:paraId="4494A401" w14:textId="111F3A56" w:rsidR="00760D88" w:rsidRPr="00FC1557" w:rsidRDefault="00760D88" w:rsidP="00760D88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了解「十五五」</w:t>
            </w:r>
            <w:r w:rsidR="0082564E" w:rsidRPr="00FC1557">
              <w:rPr>
                <w:rFonts w:ascii="標楷體" w:eastAsia="標楷體" w:hAnsi="標楷體" w:hint="eastAsia"/>
                <w:lang w:eastAsia="zh-TW"/>
              </w:rPr>
              <w:t>規劃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建議中提及的新興產業和未來產業</w:t>
            </w:r>
          </w:p>
          <w:p w14:paraId="7B9C08C7" w14:textId="1C759E13" w:rsidR="002E3AE5" w:rsidRPr="00745805" w:rsidRDefault="00760D88" w:rsidP="00C43710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培養學生</w:t>
            </w:r>
            <w:r w:rsidR="007208A5" w:rsidRPr="007208A5">
              <w:rPr>
                <w:rFonts w:ascii="標楷體" w:eastAsia="標楷體" w:hAnsi="標楷體" w:hint="eastAsia"/>
                <w:lang w:eastAsia="zh-TW"/>
              </w:rPr>
              <w:t>開拓及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創新精神，鼓勵學生及早裝備自己，為社會、國家、世界作出貢獻</w:t>
            </w:r>
          </w:p>
        </w:tc>
      </w:tr>
    </w:tbl>
    <w:p w14:paraId="1A15B847" w14:textId="77777777" w:rsidR="00D87E6A" w:rsidRPr="00FC1557" w:rsidRDefault="00D87E6A" w:rsidP="00C43710">
      <w:pPr>
        <w:spacing w:after="0" w:line="276" w:lineRule="auto"/>
        <w:rPr>
          <w:rFonts w:ascii="標楷體" w:eastAsia="標楷體" w:hAnsi="標楷體"/>
          <w:b/>
          <w:lang w:eastAsia="zh-TW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253"/>
        <w:gridCol w:w="10"/>
        <w:gridCol w:w="1266"/>
        <w:gridCol w:w="1856"/>
        <w:gridCol w:w="2692"/>
        <w:gridCol w:w="2693"/>
      </w:tblGrid>
      <w:tr w:rsidR="0037222C" w:rsidRPr="00FC1557" w14:paraId="75A97E94" w14:textId="77777777" w:rsidTr="005B5DAC">
        <w:tc>
          <w:tcPr>
            <w:tcW w:w="2263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1A983" w:themeFill="accent2" w:themeFillTint="99"/>
            <w:vAlign w:val="center"/>
          </w:tcPr>
          <w:p w14:paraId="093D0E73" w14:textId="77777777" w:rsidR="0037222C" w:rsidRPr="00FC1557" w:rsidRDefault="0037222C" w:rsidP="00C43710">
            <w:pPr>
              <w:pStyle w:val="af6"/>
              <w:spacing w:before="40" w:after="40"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相關學與教活動</w:t>
            </w:r>
          </w:p>
        </w:tc>
        <w:tc>
          <w:tcPr>
            <w:tcW w:w="850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791D5742" w14:textId="567608D1" w:rsidR="0037222C" w:rsidRPr="00FC1557" w:rsidRDefault="0037222C" w:rsidP="00C43710">
            <w:pPr>
              <w:pStyle w:val="af6"/>
              <w:spacing w:line="276" w:lineRule="auto"/>
              <w:rPr>
                <w:rFonts w:ascii="標楷體" w:eastAsia="標楷體" w:hAnsi="標楷體"/>
                <w:b/>
                <w:bCs/>
              </w:rPr>
            </w:pPr>
          </w:p>
        </w:tc>
      </w:tr>
      <w:tr w:rsidR="0037222C" w:rsidRPr="00FC1557" w14:paraId="31EFEED0" w14:textId="77777777" w:rsidTr="005B5DAC">
        <w:tc>
          <w:tcPr>
            <w:tcW w:w="10770" w:type="dxa"/>
            <w:gridSpan w:val="6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AE2D5" w:themeFill="accent2" w:themeFillTint="33"/>
            <w:vAlign w:val="center"/>
          </w:tcPr>
          <w:p w14:paraId="0269DA7F" w14:textId="5CE524A6" w:rsidR="0037222C" w:rsidRPr="00FC1557" w:rsidRDefault="0078660A" w:rsidP="00C43710">
            <w:pPr>
              <w:spacing w:line="276" w:lineRule="auto"/>
              <w:rPr>
                <w:rFonts w:ascii="標楷體" w:eastAsia="標楷體" w:hAnsi="標楷體"/>
                <w:b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觀看以下</w:t>
            </w:r>
            <w:r w:rsidR="00CB4860" w:rsidRPr="00FC1557">
              <w:rPr>
                <w:rFonts w:ascii="標楷體" w:eastAsia="標楷體" w:hAnsi="標楷體" w:hint="eastAsia"/>
                <w:lang w:eastAsia="zh-TW"/>
              </w:rPr>
              <w:t>影片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及閱讀</w:t>
            </w:r>
            <w:r w:rsidR="009650B3" w:rsidRPr="00FC1557">
              <w:rPr>
                <w:rFonts w:ascii="標楷體" w:eastAsia="標楷體" w:hAnsi="標楷體" w:hint="eastAsia"/>
                <w:lang w:eastAsia="zh-TW"/>
              </w:rPr>
              <w:t>資料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，初步了解「十五五」</w:t>
            </w:r>
            <w:r w:rsidR="0082564E" w:rsidRPr="00FC1557">
              <w:rPr>
                <w:rFonts w:ascii="標楷體" w:eastAsia="標楷體" w:hAnsi="標楷體" w:hint="eastAsia"/>
                <w:lang w:eastAsia="zh-TW"/>
              </w:rPr>
              <w:t>規劃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建議中提及的新興產業和未來產業，討論</w:t>
            </w:r>
            <w:r w:rsidR="00D86573" w:rsidRPr="00FC1557">
              <w:rPr>
                <w:rFonts w:ascii="標楷體" w:eastAsia="標楷體" w:hAnsi="標楷體" w:hint="eastAsia"/>
                <w:lang w:eastAsia="zh-TW"/>
              </w:rPr>
              <w:t>產業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對未來香港發展和青年就業帶來的影響</w:t>
            </w:r>
            <w:r w:rsidR="0037222C" w:rsidRPr="00FC1557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</w:tr>
      <w:tr w:rsidR="00A077DE" w:rsidRPr="00FC1557" w14:paraId="2985E922" w14:textId="77777777" w:rsidTr="00A077DE">
        <w:tblPrEx>
          <w:tbl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FFFFFF" w:themeColor="background1"/>
            <w:insideH w:val="single" w:sz="12" w:space="0" w:color="FFFFFF" w:themeColor="background1"/>
            <w:insideV w:val="single" w:sz="12" w:space="0" w:color="FFFFFF" w:themeColor="background1"/>
          </w:tblBorders>
        </w:tblPrEx>
        <w:tc>
          <w:tcPr>
            <w:tcW w:w="2253" w:type="dxa"/>
            <w:shd w:val="clear" w:color="auto" w:fill="F6C5AC" w:themeFill="accent2" w:themeFillTint="66"/>
            <w:vAlign w:val="center"/>
          </w:tcPr>
          <w:p w14:paraId="6452CA1B" w14:textId="77777777" w:rsidR="00A077DE" w:rsidRPr="00FC1557" w:rsidRDefault="00A077DE" w:rsidP="00C43710">
            <w:pPr>
              <w:spacing w:before="40"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第一部分</w:t>
            </w:r>
          </w:p>
        </w:tc>
        <w:tc>
          <w:tcPr>
            <w:tcW w:w="8517" w:type="dxa"/>
            <w:gridSpan w:val="5"/>
            <w:shd w:val="clear" w:color="auto" w:fill="FFFFFF" w:themeFill="background1"/>
          </w:tcPr>
          <w:p w14:paraId="31C68FC3" w14:textId="081D3A50" w:rsidR="00A077DE" w:rsidRPr="00FC1557" w:rsidRDefault="00A077DE" w:rsidP="00C43710">
            <w:pPr>
              <w:spacing w:before="40" w:line="276" w:lineRule="auto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6A0569" w:rsidRPr="00FC1557" w14:paraId="371622FB" w14:textId="77777777" w:rsidTr="00A077DE">
        <w:tblPrEx>
          <w:tbl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FFFFFF" w:themeColor="background1"/>
            <w:insideH w:val="single" w:sz="12" w:space="0" w:color="FFFFFF" w:themeColor="background1"/>
            <w:insideV w:val="single" w:sz="12" w:space="0" w:color="FFFFFF" w:themeColor="background1"/>
          </w:tblBorders>
        </w:tblPrEx>
        <w:tc>
          <w:tcPr>
            <w:tcW w:w="10770" w:type="dxa"/>
            <w:gridSpan w:val="6"/>
            <w:shd w:val="clear" w:color="auto" w:fill="FAE2D5" w:themeFill="accent2" w:themeFillTint="33"/>
            <w:vAlign w:val="center"/>
          </w:tcPr>
          <w:p w14:paraId="208F5E01" w14:textId="1632641F" w:rsidR="006A0569" w:rsidRPr="00FC1557" w:rsidRDefault="00C25D66" w:rsidP="00C43710">
            <w:pPr>
              <w:spacing w:line="276" w:lineRule="auto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閱讀</w:t>
            </w:r>
            <w:r w:rsidR="00CB39E5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資訊圖表</w:t>
            </w: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1-2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，了解「十五五」</w:t>
            </w:r>
            <w:r w:rsidR="0082564E" w:rsidRPr="00FC1557">
              <w:rPr>
                <w:rFonts w:ascii="標楷體" w:eastAsia="標楷體" w:hAnsi="標楷體" w:hint="eastAsia"/>
                <w:lang w:eastAsia="zh-TW"/>
              </w:rPr>
              <w:t>規劃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建議中提到</w:t>
            </w:r>
            <w:r w:rsidR="00194A98" w:rsidRPr="00FC1557">
              <w:rPr>
                <w:rFonts w:ascii="標楷體" w:eastAsia="標楷體" w:hAnsi="標楷體" w:hint="eastAsia"/>
                <w:lang w:eastAsia="zh-TW"/>
              </w:rPr>
              <w:t>的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新興產業和未來產業，並回答問題</w:t>
            </w:r>
            <w:r w:rsidR="006A0569" w:rsidRPr="00FC1557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</w:tr>
      <w:tr w:rsidR="005B5DAC" w:rsidRPr="00FC1557" w14:paraId="46848F80" w14:textId="77777777" w:rsidTr="00CB39E5">
        <w:tblPrEx>
          <w:tbl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FFFFFF" w:themeColor="background1"/>
            <w:insideH w:val="single" w:sz="12" w:space="0" w:color="FFFFFF" w:themeColor="background1"/>
            <w:insideV w:val="single" w:sz="12" w:space="0" w:color="FFFFFF" w:themeColor="background1"/>
          </w:tblBorders>
        </w:tblPrEx>
        <w:tc>
          <w:tcPr>
            <w:tcW w:w="3529" w:type="dxa"/>
            <w:gridSpan w:val="3"/>
            <w:shd w:val="clear" w:color="auto" w:fill="FAE2D5" w:themeFill="accent2" w:themeFillTint="33"/>
            <w:vAlign w:val="center"/>
          </w:tcPr>
          <w:p w14:paraId="73C57EBC" w14:textId="037AA398" w:rsidR="005B5DAC" w:rsidRPr="00FC1557" w:rsidRDefault="00CB39E5" w:rsidP="00791F9D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資訊圖表</w:t>
            </w:r>
            <w:r w:rsidR="005B5DAC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1：新興產業</w:t>
            </w:r>
          </w:p>
        </w:tc>
        <w:tc>
          <w:tcPr>
            <w:tcW w:w="1856" w:type="dxa"/>
            <w:vAlign w:val="center"/>
          </w:tcPr>
          <w:p w14:paraId="7A9BF172" w14:textId="77777777" w:rsidR="005B5DAC" w:rsidRPr="00FC1557" w:rsidRDefault="005B5DAC" w:rsidP="00791F9D">
            <w:pPr>
              <w:spacing w:line="276" w:lineRule="auto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2692" w:type="dxa"/>
            <w:shd w:val="clear" w:color="auto" w:fill="FAE2D5" w:themeFill="accent2" w:themeFillTint="33"/>
            <w:vAlign w:val="center"/>
          </w:tcPr>
          <w:p w14:paraId="4B8AAC0F" w14:textId="464F7C44" w:rsidR="005B5DAC" w:rsidRPr="00FC1557" w:rsidRDefault="00CB39E5" w:rsidP="00791F9D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C1557">
              <w:rPr>
                <w:rFonts w:ascii="標楷體" w:eastAsia="標楷體" w:hAnsi="標楷體" w:hint="eastAsia"/>
                <w:b/>
                <w:bCs/>
              </w:rPr>
              <w:t>資訊圖表</w:t>
            </w:r>
            <w:r w:rsidR="005B5DAC" w:rsidRPr="00FC1557">
              <w:rPr>
                <w:rFonts w:ascii="標楷體" w:eastAsia="標楷體" w:hAnsi="標楷體" w:hint="eastAsia"/>
                <w:b/>
                <w:bCs/>
              </w:rPr>
              <w:t>2：未來產業</w:t>
            </w:r>
          </w:p>
        </w:tc>
        <w:tc>
          <w:tcPr>
            <w:tcW w:w="2693" w:type="dxa"/>
            <w:vAlign w:val="center"/>
          </w:tcPr>
          <w:p w14:paraId="117EBF7B" w14:textId="5BC6C6CD" w:rsidR="005B5DAC" w:rsidRPr="00FC1557" w:rsidRDefault="005B5DAC" w:rsidP="00791F9D">
            <w:pPr>
              <w:spacing w:line="276" w:lineRule="auto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</w:tr>
      <w:tr w:rsidR="005B5DAC" w:rsidRPr="00FC1557" w14:paraId="32BA1962" w14:textId="77777777" w:rsidTr="002D6C8E">
        <w:tblPrEx>
          <w:tbl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FFFFFF" w:themeColor="background1"/>
            <w:insideH w:val="single" w:sz="12" w:space="0" w:color="FFFFFF" w:themeColor="background1"/>
            <w:insideV w:val="single" w:sz="12" w:space="0" w:color="FFFFFF" w:themeColor="background1"/>
          </w:tblBorders>
        </w:tblPrEx>
        <w:tc>
          <w:tcPr>
            <w:tcW w:w="5385" w:type="dxa"/>
            <w:gridSpan w:val="4"/>
            <w:shd w:val="clear" w:color="auto" w:fill="FAE2D5" w:themeFill="accent2" w:themeFillTint="33"/>
            <w:vAlign w:val="center"/>
          </w:tcPr>
          <w:p w14:paraId="0E403F59" w14:textId="511A0857" w:rsidR="005B5DAC" w:rsidRPr="00FC1557" w:rsidRDefault="000E7458" w:rsidP="00C43710">
            <w:pPr>
              <w:spacing w:line="276" w:lineRule="auto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 wp14:anchorId="6EBED03D" wp14:editId="3F5DACCA">
                  <wp:extent cx="3186820" cy="31868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260" cy="3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gridSpan w:val="2"/>
            <w:shd w:val="clear" w:color="auto" w:fill="FAE2D5" w:themeFill="accent2" w:themeFillTint="33"/>
            <w:vAlign w:val="center"/>
          </w:tcPr>
          <w:p w14:paraId="22BC73FB" w14:textId="5153EEFA" w:rsidR="005B5DAC" w:rsidRPr="00FC1557" w:rsidRDefault="000E7458" w:rsidP="00C43710">
            <w:pPr>
              <w:spacing w:line="276" w:lineRule="auto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 wp14:anchorId="1C03C6E3" wp14:editId="1123AD68">
                  <wp:extent cx="3060499" cy="3060499"/>
                  <wp:effectExtent l="0" t="0" r="6985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483" cy="306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C8EFF" w14:textId="77777777" w:rsidR="005153E4" w:rsidRDefault="005153E4" w:rsidP="00C43710">
      <w:pPr>
        <w:spacing w:after="0" w:line="276" w:lineRule="auto"/>
        <w:rPr>
          <w:rFonts w:ascii="標楷體" w:hAnsi="標楷體"/>
        </w:rPr>
      </w:pPr>
    </w:p>
    <w:p w14:paraId="303F8EAA" w14:textId="327CDFF8" w:rsidR="004D3311" w:rsidRPr="004D3311" w:rsidRDefault="00745805" w:rsidP="00745805">
      <w:pPr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tbl>
      <w:tblPr>
        <w:tblStyle w:val="af4"/>
        <w:tblW w:w="10932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820"/>
        <w:gridCol w:w="220"/>
        <w:gridCol w:w="2426"/>
        <w:gridCol w:w="2883"/>
        <w:gridCol w:w="2583"/>
      </w:tblGrid>
      <w:tr w:rsidR="005A38FF" w:rsidRPr="00FC1557" w14:paraId="61704F01" w14:textId="77777777" w:rsidTr="003A64C5">
        <w:trPr>
          <w:trHeight w:val="510"/>
        </w:trPr>
        <w:tc>
          <w:tcPr>
            <w:tcW w:w="3040" w:type="dxa"/>
            <w:gridSpan w:val="2"/>
            <w:shd w:val="clear" w:color="auto" w:fill="F6C5AC" w:themeFill="accent2" w:themeFillTint="66"/>
            <w:vAlign w:val="center"/>
          </w:tcPr>
          <w:p w14:paraId="3FC2C18F" w14:textId="3E30C86D" w:rsidR="00002245" w:rsidRPr="00FC1557" w:rsidRDefault="00002245" w:rsidP="00002245">
            <w:pPr>
              <w:spacing w:before="40"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lastRenderedPageBreak/>
              <w:t>第</w:t>
            </w:r>
            <w:r w:rsidR="009A5132" w:rsidRPr="00FC1557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二</w:t>
            </w:r>
            <w:r w:rsidRPr="00FC1557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部分</w:t>
            </w:r>
          </w:p>
        </w:tc>
        <w:tc>
          <w:tcPr>
            <w:tcW w:w="7892" w:type="dxa"/>
            <w:gridSpan w:val="3"/>
            <w:shd w:val="clear" w:color="auto" w:fill="FFFFFF" w:themeFill="background1"/>
          </w:tcPr>
          <w:p w14:paraId="2D884FF6" w14:textId="77777777" w:rsidR="00002245" w:rsidRPr="00FC1557" w:rsidRDefault="00002245" w:rsidP="00002245">
            <w:pPr>
              <w:spacing w:before="40" w:line="276" w:lineRule="auto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002245" w:rsidRPr="00FC1557" w14:paraId="3E33EB2D" w14:textId="77777777" w:rsidTr="00BE090B">
        <w:tc>
          <w:tcPr>
            <w:tcW w:w="10932" w:type="dxa"/>
            <w:gridSpan w:val="5"/>
            <w:shd w:val="clear" w:color="auto" w:fill="FAE2D5" w:themeFill="accent2" w:themeFillTint="33"/>
            <w:vAlign w:val="center"/>
          </w:tcPr>
          <w:p w14:paraId="2C93D3DF" w14:textId="1C30E496" w:rsidR="00002245" w:rsidRPr="00FC1557" w:rsidRDefault="00002245" w:rsidP="00DA37A0">
            <w:pPr>
              <w:spacing w:line="276" w:lineRule="auto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觀看</w:t>
            </w: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影片</w:t>
            </w:r>
            <w:r w:rsidR="00B26C42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1</w:t>
            </w:r>
            <w:r w:rsidR="00364B84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《腦機科技怎樣改變生活？》</w:t>
            </w:r>
            <w:r w:rsidR="00364B84" w:rsidRPr="00FC1557">
              <w:rPr>
                <w:rFonts w:ascii="標楷體" w:eastAsia="標楷體" w:hAnsi="標楷體" w:hint="eastAsia"/>
                <w:lang w:eastAsia="zh-TW"/>
              </w:rPr>
              <w:t>、</w:t>
            </w:r>
            <w:r w:rsidR="00364B84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閱讀</w:t>
            </w:r>
            <w:r w:rsidR="009650B3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資料</w:t>
            </w:r>
            <w:r w:rsidR="00364B84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3《甚麼是具身智能？》</w:t>
            </w:r>
            <w:r w:rsidR="006D5AA5" w:rsidRPr="00FC1557">
              <w:rPr>
                <w:rFonts w:ascii="標楷體" w:eastAsia="標楷體" w:hAnsi="標楷體" w:hint="eastAsia"/>
                <w:lang w:eastAsia="zh-TW"/>
              </w:rPr>
              <w:t>，初步了解兩個未來產業的概念，回答問題</w:t>
            </w:r>
            <w:r w:rsidR="00145C44" w:rsidRPr="00FC1557">
              <w:rPr>
                <w:rFonts w:ascii="標楷體" w:eastAsia="標楷體" w:hAnsi="標楷體" w:hint="eastAsia"/>
                <w:lang w:eastAsia="zh-TW"/>
              </w:rPr>
              <w:t>，並分組研習討論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</w:tr>
      <w:tr w:rsidR="00232A4C" w:rsidRPr="00FC1557" w14:paraId="1E4D6B4F" w14:textId="77777777" w:rsidTr="00BE3D8F">
        <w:tc>
          <w:tcPr>
            <w:tcW w:w="8349" w:type="dxa"/>
            <w:gridSpan w:val="4"/>
            <w:tcBorders>
              <w:bottom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109D6B17" w14:textId="3FDBAD65" w:rsidR="00232A4C" w:rsidRPr="00FC1557" w:rsidRDefault="00232A4C" w:rsidP="00D421DB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影片</w:t>
            </w:r>
            <w:r w:rsidR="00B26C42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1</w:t>
            </w: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：《腦機科技怎樣改變生活？》節選</w:t>
            </w:r>
            <w:r w:rsidR="00BE3D8F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（1:27-3:01 / 7:18-7:41）</w:t>
            </w:r>
          </w:p>
        </w:tc>
        <w:tc>
          <w:tcPr>
            <w:tcW w:w="2583" w:type="dxa"/>
            <w:tcBorders>
              <w:bottom w:val="single" w:sz="12" w:space="0" w:color="F6C5AC" w:themeColor="accent2" w:themeTint="66"/>
            </w:tcBorders>
            <w:vAlign w:val="center"/>
          </w:tcPr>
          <w:p w14:paraId="18DE2C12" w14:textId="50C7809A" w:rsidR="00232A4C" w:rsidRPr="00FC1557" w:rsidRDefault="00232A4C" w:rsidP="00DA37A0">
            <w:pPr>
              <w:spacing w:line="276" w:lineRule="auto"/>
              <w:rPr>
                <w:rFonts w:ascii="標楷體" w:eastAsia="標楷體" w:hAnsi="標楷體"/>
                <w:lang w:eastAsia="zh-TW"/>
              </w:rPr>
            </w:pPr>
          </w:p>
        </w:tc>
      </w:tr>
      <w:tr w:rsidR="003A64C5" w:rsidRPr="00FC1557" w14:paraId="0E8AA4F7" w14:textId="77777777" w:rsidTr="00266253">
        <w:tc>
          <w:tcPr>
            <w:tcW w:w="10932" w:type="dxa"/>
            <w:gridSpan w:val="5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right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3E5BC840" w14:textId="09475DDA" w:rsidR="007B2C23" w:rsidRPr="00FC1557" w:rsidRDefault="00C51D3A" w:rsidP="00DA37A0">
            <w:pP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  <w:hyperlink r:id="rId17" w:history="1">
              <w:r w:rsidR="00232A4C" w:rsidRPr="00FC1557">
                <w:rPr>
                  <w:rStyle w:val="af2"/>
                  <w:rFonts w:ascii="標楷體" w:eastAsia="標楷體" w:hAnsi="標楷體" w:hint="eastAsia"/>
                  <w:sz w:val="22"/>
                  <w:szCs w:val="22"/>
                  <w:lang w:val="en-HK"/>
                </w:rPr>
                <w:t>https://youtu.be/ElZBokrGm_U?si=21aeZ3ywwB5WiGVj</w:t>
              </w:r>
            </w:hyperlink>
            <w:r w:rsidR="00700300" w:rsidRPr="00FC1557">
              <w:rPr>
                <w:rFonts w:ascii="標楷體" w:eastAsia="標楷體" w:hAnsi="標楷體" w:hint="eastAsia"/>
              </w:rPr>
              <w:t xml:space="preserve"> </w:t>
            </w:r>
          </w:p>
          <w:p w14:paraId="631D433F" w14:textId="2F1DE820" w:rsidR="003A64C5" w:rsidRPr="00FC1557" w:rsidRDefault="007B2C23" w:rsidP="00DA37A0">
            <w:pPr>
              <w:spacing w:line="276" w:lineRule="auto"/>
              <w:rPr>
                <w:rFonts w:ascii="標楷體" w:eastAsia="標楷體" w:hAnsi="標楷體"/>
              </w:rPr>
            </w:pPr>
            <w:r w:rsidRPr="00FC155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7" behindDoc="0" locked="0" layoutInCell="1" allowOverlap="1" wp14:anchorId="661A554A" wp14:editId="551F276F">
                  <wp:simplePos x="0" y="0"/>
                  <wp:positionH relativeFrom="column">
                    <wp:posOffset>4265295</wp:posOffset>
                  </wp:positionH>
                  <wp:positionV relativeFrom="paragraph">
                    <wp:posOffset>1901190</wp:posOffset>
                  </wp:positionV>
                  <wp:extent cx="1079500" cy="1079500"/>
                  <wp:effectExtent l="0" t="0" r="6350" b="6350"/>
                  <wp:wrapNone/>
                  <wp:docPr id="20764331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71FB" w:rsidRPr="00FC1557">
              <w:rPr>
                <w:rFonts w:ascii="標楷體" w:eastAsia="標楷體" w:hAnsi="標楷體"/>
                <w:noProof/>
              </w:rPr>
              <w:drawing>
                <wp:inline distT="0" distB="0" distL="0" distR="0" wp14:anchorId="0C9148A4" wp14:editId="1AF62608">
                  <wp:extent cx="4742180" cy="3028666"/>
                  <wp:effectExtent l="0" t="0" r="1270" b="635"/>
                  <wp:docPr id="7910279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27991" name=""/>
                          <pic:cNvPicPr/>
                        </pic:nvPicPr>
                        <pic:blipFill rotWithShape="1">
                          <a:blip r:embed="rId19"/>
                          <a:srcRect l="12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703" cy="30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E00773" w14:textId="74A9BECC" w:rsidR="00232A4C" w:rsidRPr="00FC1557" w:rsidRDefault="00232A4C" w:rsidP="00232A4C">
            <w:pPr>
              <w:spacing w:line="276" w:lineRule="auto"/>
              <w:jc w:val="right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808080" w:themeColor="background1" w:themeShade="80"/>
                <w:sz w:val="22"/>
                <w:szCs w:val="22"/>
                <w:lang w:eastAsia="zh-TW"/>
              </w:rPr>
              <w:t>影片來源：中央廣播電視總台CGTN</w:t>
            </w:r>
          </w:p>
        </w:tc>
      </w:tr>
      <w:tr w:rsidR="004A4474" w:rsidRPr="00FC1557" w14:paraId="27D402A6" w14:textId="77777777" w:rsidTr="00E40989">
        <w:tc>
          <w:tcPr>
            <w:tcW w:w="2820" w:type="dxa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708B7015" w14:textId="44CF4B1B" w:rsidR="004A4474" w:rsidRPr="00FC1557" w:rsidRDefault="004A4474" w:rsidP="004A4474">
            <w:pPr>
              <w:spacing w:line="276" w:lineRule="auto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 xml:space="preserve">1:27-3:01  </w:t>
            </w:r>
            <w:r w:rsidR="00B02687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字幕摘要</w:t>
            </w:r>
          </w:p>
        </w:tc>
        <w:tc>
          <w:tcPr>
            <w:tcW w:w="8112" w:type="dxa"/>
            <w:gridSpan w:val="4"/>
            <w:tcBorders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vAlign w:val="center"/>
          </w:tcPr>
          <w:p w14:paraId="19E957A5" w14:textId="413D87B1" w:rsidR="004A4474" w:rsidRPr="00FC1557" w:rsidRDefault="004A4474" w:rsidP="004A4474">
            <w:pPr>
              <w:spacing w:line="276" w:lineRule="auto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</w:p>
        </w:tc>
      </w:tr>
      <w:tr w:rsidR="004A4474" w:rsidRPr="00FC1557" w14:paraId="081BABE0" w14:textId="77777777" w:rsidTr="00266253">
        <w:tc>
          <w:tcPr>
            <w:tcW w:w="10932" w:type="dxa"/>
            <w:gridSpan w:val="5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vAlign w:val="center"/>
          </w:tcPr>
          <w:p w14:paraId="120C5821" w14:textId="77777777" w:rsidR="00B02ECF" w:rsidRPr="00FC1557" w:rsidRDefault="00D249BB" w:rsidP="001942A7">
            <w:pPr>
              <w:spacing w:line="276" w:lineRule="auto"/>
              <w:ind w:left="306" w:right="355"/>
              <w:jc w:val="both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  <w:r w:rsidRPr="00FC1557">
              <w:rPr>
                <w:rFonts w:ascii="標楷體" w:eastAsia="標楷體" w:hAnsi="標楷體" w:hint="eastAsia"/>
                <w:sz w:val="22"/>
                <w:szCs w:val="22"/>
                <w:lang w:val="en-HK" w:eastAsia="zh-TW"/>
              </w:rPr>
              <w:t>我們接下來可以體驗一個演示版本，像我們去佩戴上這個臂環，然後它會去學習我們兩個簡單的信號，我們自己就可以去操控這個仿生手了。</w:t>
            </w:r>
          </w:p>
          <w:p w14:paraId="62D4CEBE" w14:textId="77777777" w:rsidR="009E7AB8" w:rsidRPr="00FC1557" w:rsidRDefault="00B02ECF" w:rsidP="001942A7">
            <w:pPr>
              <w:spacing w:line="276" w:lineRule="auto"/>
              <w:ind w:left="306" w:right="355"/>
              <w:jc w:val="both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  <w:r w:rsidRPr="00FC1557">
              <w:rPr>
                <w:rFonts w:ascii="標楷體" w:eastAsia="標楷體" w:hAnsi="標楷體" w:hint="eastAsia"/>
                <w:sz w:val="22"/>
                <w:szCs w:val="22"/>
                <w:lang w:val="en-HK" w:eastAsia="zh-TW"/>
              </w:rPr>
              <w:t>我們可以往前面一點，幫你佩戴上，然後我們現在做一個，手掌向外用力的動作，然後去放鬆一下，用一個五六分的力道去握拳。</w:t>
            </w:r>
            <w:r w:rsidR="009E7AB8" w:rsidRPr="00FC1557">
              <w:rPr>
                <w:rFonts w:ascii="標楷體" w:eastAsia="標楷體" w:hAnsi="標楷體" w:hint="eastAsia"/>
                <w:sz w:val="22"/>
                <w:szCs w:val="22"/>
                <w:lang w:val="en-HK" w:eastAsia="zh-TW"/>
              </w:rPr>
              <w:t>你可以看到這邊，就是你現在正在握拳的一個信號；然後我們去放鬆一下，去五指張開，手指完全展開。</w:t>
            </w:r>
          </w:p>
          <w:p w14:paraId="35277311" w14:textId="77777777" w:rsidR="001B0710" w:rsidRPr="00FC1557" w:rsidRDefault="009E7AB8" w:rsidP="001942A7">
            <w:pPr>
              <w:spacing w:line="276" w:lineRule="auto"/>
              <w:ind w:left="306" w:right="355"/>
              <w:jc w:val="both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  <w:r w:rsidRPr="00FC1557">
              <w:rPr>
                <w:rFonts w:ascii="標楷體" w:eastAsia="標楷體" w:hAnsi="標楷體" w:hint="eastAsia"/>
                <w:sz w:val="22"/>
                <w:szCs w:val="22"/>
                <w:lang w:val="en-HK" w:eastAsia="zh-TW"/>
              </w:rPr>
              <w:t>然後像這邊的進度條，就是這個手在向你學習你個人信號的一個過程，然後我們胳膊垂下來，完全放鬆，我們現在就可以去操控這個手了。</w:t>
            </w:r>
          </w:p>
          <w:p w14:paraId="42386230" w14:textId="2B44E809" w:rsidR="00D249BB" w:rsidRPr="00FC1557" w:rsidRDefault="001B0710" w:rsidP="001942A7">
            <w:pPr>
              <w:spacing w:line="276" w:lineRule="auto"/>
              <w:ind w:left="306" w:right="355"/>
              <w:jc w:val="both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  <w:r w:rsidRPr="00FC1557">
              <w:rPr>
                <w:rFonts w:ascii="標楷體" w:eastAsia="標楷體" w:hAnsi="標楷體" w:hint="eastAsia"/>
                <w:sz w:val="22"/>
                <w:szCs w:val="22"/>
                <w:lang w:val="en-HK" w:eastAsia="zh-TW"/>
              </w:rPr>
              <w:t>我們接下來可以做一個小實驗，你先去握拳，我給你一個阻擋的力，你去嘗試着張開你的手。你可以看到，你自己的手並沒有張開，但是我們已經採集到你想要張開的這個運動意圖，就可以去操控它去張開了。</w:t>
            </w:r>
          </w:p>
        </w:tc>
      </w:tr>
      <w:tr w:rsidR="004A4474" w:rsidRPr="00FC1557" w14:paraId="47977FD5" w14:textId="77777777" w:rsidTr="00E40989">
        <w:tc>
          <w:tcPr>
            <w:tcW w:w="2820" w:type="dxa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53F1A1DC" w14:textId="76D55814" w:rsidR="004A4474" w:rsidRPr="00FC1557" w:rsidRDefault="004A4474" w:rsidP="004A4474">
            <w:pPr>
              <w:spacing w:line="276" w:lineRule="auto"/>
              <w:rPr>
                <w:rFonts w:ascii="標楷體" w:eastAsia="標楷體" w:hAnsi="標楷體"/>
                <w:sz w:val="22"/>
                <w:szCs w:val="22"/>
                <w:lang w:val="en-HK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</w:rPr>
              <w:t xml:space="preserve">7:18-7:41  </w:t>
            </w:r>
            <w:r w:rsidR="00B02687" w:rsidRPr="00FC1557">
              <w:rPr>
                <w:rFonts w:ascii="標楷體" w:eastAsia="標楷體" w:hAnsi="標楷體" w:hint="eastAsia"/>
                <w:b/>
                <w:bCs/>
              </w:rPr>
              <w:t>字幕摘要</w:t>
            </w:r>
          </w:p>
        </w:tc>
        <w:tc>
          <w:tcPr>
            <w:tcW w:w="8112" w:type="dxa"/>
            <w:gridSpan w:val="4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vAlign w:val="center"/>
          </w:tcPr>
          <w:p w14:paraId="37BC2300" w14:textId="2BF0E799" w:rsidR="004A4474" w:rsidRPr="00FC1557" w:rsidRDefault="004A4474" w:rsidP="004A4474">
            <w:pPr>
              <w:spacing w:line="276" w:lineRule="auto"/>
              <w:rPr>
                <w:rFonts w:ascii="標楷體" w:eastAsia="標楷體" w:hAnsi="標楷體"/>
                <w:sz w:val="22"/>
                <w:szCs w:val="22"/>
                <w:lang w:val="en-HK"/>
              </w:rPr>
            </w:pPr>
          </w:p>
        </w:tc>
      </w:tr>
      <w:tr w:rsidR="004A4474" w:rsidRPr="00FC1557" w14:paraId="2DD4E9C6" w14:textId="77777777" w:rsidTr="00266253">
        <w:tc>
          <w:tcPr>
            <w:tcW w:w="10932" w:type="dxa"/>
            <w:gridSpan w:val="5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vAlign w:val="center"/>
          </w:tcPr>
          <w:p w14:paraId="5A9674E3" w14:textId="40806CF9" w:rsidR="00F91879" w:rsidRPr="00FC1557" w:rsidRDefault="00F91879" w:rsidP="001942A7">
            <w:pPr>
              <w:spacing w:line="276" w:lineRule="auto"/>
              <w:ind w:left="306" w:right="355"/>
              <w:jc w:val="both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  <w:r w:rsidRPr="00FC1557">
              <w:rPr>
                <w:rFonts w:ascii="標楷體" w:eastAsia="標楷體" w:hAnsi="標楷體" w:hint="eastAsia"/>
                <w:sz w:val="22"/>
                <w:szCs w:val="22"/>
                <w:lang w:val="en-HK" w:eastAsia="zh-TW"/>
              </w:rPr>
              <w:t>這個腦機接口，它的想象空間是非常大的，我們對這個世界所有的輸入和輸出，其實都是一些腦信號。</w:t>
            </w:r>
          </w:p>
          <w:p w14:paraId="6CBD1B80" w14:textId="1150D84B" w:rsidR="00D57967" w:rsidRPr="004D3311" w:rsidRDefault="00F91879" w:rsidP="004D3311">
            <w:pPr>
              <w:spacing w:line="276" w:lineRule="auto"/>
              <w:ind w:left="306" w:right="355"/>
              <w:jc w:val="both"/>
              <w:rPr>
                <w:rFonts w:ascii="標楷體" w:hAnsi="標楷體"/>
                <w:sz w:val="22"/>
                <w:szCs w:val="22"/>
                <w:lang w:val="en-HK" w:eastAsia="zh-TW"/>
              </w:rPr>
            </w:pPr>
            <w:r w:rsidRPr="00FC1557">
              <w:rPr>
                <w:rFonts w:ascii="標楷體" w:eastAsia="標楷體" w:hAnsi="標楷體" w:hint="eastAsia"/>
                <w:sz w:val="22"/>
                <w:szCs w:val="22"/>
                <w:lang w:val="en-HK" w:eastAsia="zh-TW"/>
              </w:rPr>
              <w:t>就是我們看到的、聽到的、摸到的，包括我們的語言、我們的肢體動作、我們的思維，跟這些東西息息相關的，都有可能用腦機接口來介入其中。所以可能在未來的幾十年，腦機的產品可能會比手機還多。</w:t>
            </w:r>
          </w:p>
        </w:tc>
      </w:tr>
      <w:tr w:rsidR="00A85011" w:rsidRPr="00FC1557" w14:paraId="75CA7559" w14:textId="77777777" w:rsidTr="006F24A0">
        <w:tc>
          <w:tcPr>
            <w:tcW w:w="5466" w:type="dxa"/>
            <w:gridSpan w:val="3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nil"/>
              <w:right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6AA837E5" w14:textId="5816D712" w:rsidR="00A85011" w:rsidRPr="00FC1557" w:rsidRDefault="00561047" w:rsidP="00DA37A0">
            <w:pPr>
              <w:spacing w:line="276" w:lineRule="auto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資料</w:t>
            </w:r>
            <w:r w:rsidR="00A85011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3：《</w:t>
            </w:r>
            <w:r w:rsidR="009E78C9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甚麼是具身智能？</w:t>
            </w:r>
            <w:r w:rsidR="00A85011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》</w:t>
            </w:r>
          </w:p>
        </w:tc>
        <w:tc>
          <w:tcPr>
            <w:tcW w:w="5466" w:type="dxa"/>
            <w:gridSpan w:val="2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nil"/>
              <w:right w:val="single" w:sz="12" w:space="0" w:color="F6C5AC" w:themeColor="accent2" w:themeTint="66"/>
            </w:tcBorders>
            <w:vAlign w:val="center"/>
          </w:tcPr>
          <w:p w14:paraId="527536F7" w14:textId="1C98A9C8" w:rsidR="00A85011" w:rsidRPr="00FC1557" w:rsidRDefault="00A85011" w:rsidP="00DA37A0">
            <w:pPr>
              <w:spacing w:line="276" w:lineRule="auto"/>
              <w:rPr>
                <w:rFonts w:ascii="標楷體" w:eastAsia="標楷體" w:hAnsi="標楷體"/>
                <w:lang w:eastAsia="zh-TW"/>
              </w:rPr>
            </w:pPr>
          </w:p>
        </w:tc>
      </w:tr>
      <w:tr w:rsidR="00D57967" w:rsidRPr="00FC1557" w14:paraId="1451899A" w14:textId="77777777" w:rsidTr="006F24A0">
        <w:tc>
          <w:tcPr>
            <w:tcW w:w="10932" w:type="dxa"/>
            <w:gridSpan w:val="5"/>
            <w:tcBorders>
              <w:top w:val="nil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shd w:val="clear" w:color="auto" w:fill="FFFFFF" w:themeFill="background1"/>
            <w:vAlign w:val="center"/>
          </w:tcPr>
          <w:p w14:paraId="255B9925" w14:textId="0E52ACBC" w:rsidR="003E66A3" w:rsidRPr="00FC1557" w:rsidRDefault="006F24A0" w:rsidP="003E66A3">
            <w:pPr>
              <w:spacing w:line="278" w:lineRule="auto"/>
              <w:ind w:left="306"/>
              <w:rPr>
                <w:rFonts w:ascii="標楷體" w:eastAsia="標楷體" w:hAnsi="標楷體"/>
                <w:lang w:val="en-HK" w:eastAsia="zh-TW"/>
              </w:rPr>
            </w:pPr>
            <w:r w:rsidRPr="00FC155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4DE75941" wp14:editId="6C39EE70">
                  <wp:simplePos x="0" y="0"/>
                  <wp:positionH relativeFrom="column">
                    <wp:posOffset>3198495</wp:posOffset>
                  </wp:positionH>
                  <wp:positionV relativeFrom="paragraph">
                    <wp:posOffset>-60960</wp:posOffset>
                  </wp:positionV>
                  <wp:extent cx="3019425" cy="1501140"/>
                  <wp:effectExtent l="38100" t="38100" r="47625" b="41910"/>
                  <wp:wrapNone/>
                  <wp:docPr id="11774749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474975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5011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76FBC" w14:textId="197EAE2E" w:rsidR="00D57967" w:rsidRPr="00FC1557" w:rsidRDefault="00090DA3" w:rsidP="003E66A3">
            <w:pPr>
              <w:spacing w:line="278" w:lineRule="auto"/>
              <w:ind w:left="306"/>
              <w:rPr>
                <w:rFonts w:ascii="標楷體" w:eastAsia="標楷體" w:hAnsi="標楷體"/>
              </w:rPr>
            </w:pPr>
            <w:r w:rsidRPr="00FC155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50" behindDoc="0" locked="0" layoutInCell="1" allowOverlap="1" wp14:anchorId="2BECD59B" wp14:editId="102F8DAC">
                  <wp:simplePos x="0" y="0"/>
                  <wp:positionH relativeFrom="column">
                    <wp:posOffset>5667375</wp:posOffset>
                  </wp:positionH>
                  <wp:positionV relativeFrom="paragraph">
                    <wp:posOffset>142875</wp:posOffset>
                  </wp:positionV>
                  <wp:extent cx="964565" cy="964565"/>
                  <wp:effectExtent l="38100" t="38100" r="45085" b="45085"/>
                  <wp:wrapNone/>
                  <wp:docPr id="107901429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9645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2" w:history="1">
              <w:r w:rsidR="003E66A3" w:rsidRPr="00FC1557">
                <w:rPr>
                  <w:rStyle w:val="af2"/>
                  <w:rFonts w:ascii="標楷體" w:eastAsia="標楷體" w:hAnsi="標楷體" w:hint="eastAsia"/>
                  <w:lang w:val="en-HK"/>
                </w:rPr>
                <w:t>https://www.ourchinastory.com/zh/16166</w:t>
              </w:r>
            </w:hyperlink>
          </w:p>
          <w:p w14:paraId="52D3A1BC" w14:textId="650E6F4E" w:rsidR="00D57967" w:rsidRPr="00FC1557" w:rsidRDefault="00D57967" w:rsidP="00DA37A0">
            <w:pPr>
              <w:spacing w:line="276" w:lineRule="auto"/>
              <w:jc w:val="right"/>
              <w:rPr>
                <w:rFonts w:ascii="標楷體" w:eastAsia="標楷體" w:hAnsi="標楷體"/>
                <w:lang w:val="en-HK"/>
              </w:rPr>
            </w:pPr>
          </w:p>
          <w:p w14:paraId="5E664428" w14:textId="36ED90D4" w:rsidR="008764B0" w:rsidRPr="00745805" w:rsidRDefault="008764B0" w:rsidP="00745805">
            <w:pPr>
              <w:spacing w:line="276" w:lineRule="auto"/>
              <w:ind w:right="1200"/>
              <w:rPr>
                <w:rFonts w:ascii="標楷體" w:hAnsi="標楷體"/>
                <w:lang w:val="en-HK"/>
              </w:rPr>
            </w:pPr>
          </w:p>
        </w:tc>
      </w:tr>
    </w:tbl>
    <w:p w14:paraId="5EBDF940" w14:textId="108B4361" w:rsidR="005153E4" w:rsidRPr="00FC1557" w:rsidRDefault="005153E4" w:rsidP="00C43710">
      <w:pPr>
        <w:spacing w:after="0" w:line="276" w:lineRule="auto"/>
        <w:rPr>
          <w:rFonts w:ascii="標楷體" w:eastAsia="標楷體" w:hAnsi="標楷體"/>
        </w:rPr>
      </w:pPr>
    </w:p>
    <w:tbl>
      <w:tblPr>
        <w:tblStyle w:val="af4"/>
        <w:tblW w:w="10932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820"/>
        <w:gridCol w:w="220"/>
        <w:gridCol w:w="3041"/>
        <w:gridCol w:w="425"/>
        <w:gridCol w:w="4426"/>
      </w:tblGrid>
      <w:tr w:rsidR="00B26C42" w:rsidRPr="00FC1557" w14:paraId="49A53B67" w14:textId="77777777" w:rsidTr="00D421DB">
        <w:trPr>
          <w:trHeight w:val="510"/>
        </w:trPr>
        <w:tc>
          <w:tcPr>
            <w:tcW w:w="3040" w:type="dxa"/>
            <w:gridSpan w:val="2"/>
            <w:shd w:val="clear" w:color="auto" w:fill="F6C5AC" w:themeFill="accent2" w:themeFillTint="66"/>
            <w:vAlign w:val="center"/>
          </w:tcPr>
          <w:p w14:paraId="63F4F50E" w14:textId="16CF9A79" w:rsidR="00B26C42" w:rsidRPr="00FC1557" w:rsidRDefault="00B26C42" w:rsidP="00DA37A0">
            <w:pPr>
              <w:spacing w:before="40"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第三部分</w:t>
            </w:r>
          </w:p>
        </w:tc>
        <w:tc>
          <w:tcPr>
            <w:tcW w:w="7892" w:type="dxa"/>
            <w:gridSpan w:val="3"/>
            <w:shd w:val="clear" w:color="auto" w:fill="FFFFFF" w:themeFill="background1"/>
          </w:tcPr>
          <w:p w14:paraId="476A0742" w14:textId="77777777" w:rsidR="00B26C42" w:rsidRPr="00FC1557" w:rsidRDefault="00B26C42" w:rsidP="00DA37A0">
            <w:pPr>
              <w:spacing w:before="40" w:line="276" w:lineRule="auto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B26C42" w:rsidRPr="00FC1557" w14:paraId="7D0FFB8A" w14:textId="77777777" w:rsidTr="00D421DB">
        <w:tc>
          <w:tcPr>
            <w:tcW w:w="10932" w:type="dxa"/>
            <w:gridSpan w:val="5"/>
            <w:shd w:val="clear" w:color="auto" w:fill="FAE2D5" w:themeFill="accent2" w:themeFillTint="33"/>
            <w:vAlign w:val="center"/>
          </w:tcPr>
          <w:p w14:paraId="62E4C2BF" w14:textId="0AE6C020" w:rsidR="00B26C42" w:rsidRPr="00FC1557" w:rsidRDefault="00557384" w:rsidP="00DA37A0">
            <w:pPr>
              <w:spacing w:line="276" w:lineRule="auto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閱讀</w:t>
            </w:r>
            <w:r w:rsidR="009A690D" w:rsidRPr="00F31F17">
              <w:rPr>
                <w:rFonts w:ascii="標楷體" w:eastAsia="標楷體" w:hAnsi="標楷體" w:hint="eastAsia"/>
                <w:b/>
                <w:bCs/>
                <w:lang w:eastAsia="zh-TW"/>
              </w:rPr>
              <w:t>資料</w:t>
            </w:r>
            <w:r w:rsidR="000C7AC0" w:rsidRPr="00F31F17">
              <w:rPr>
                <w:rFonts w:ascii="標楷體" w:eastAsia="標楷體" w:hAnsi="標楷體" w:hint="eastAsia"/>
                <w:b/>
                <w:bCs/>
                <w:lang w:eastAsia="zh-TW"/>
              </w:rPr>
              <w:t>4</w:t>
            </w:r>
            <w:r w:rsidR="00523BA0" w:rsidRPr="00F31F17">
              <w:rPr>
                <w:rFonts w:ascii="標楷體" w:eastAsia="標楷體" w:hAnsi="標楷體" w:hint="eastAsia"/>
                <w:lang w:eastAsia="zh-TW"/>
              </w:rPr>
              <w:t>《司長隨筆》</w:t>
            </w:r>
            <w:r w:rsidR="00523BA0" w:rsidRPr="00FC1557">
              <w:rPr>
                <w:rFonts w:ascii="標楷體" w:eastAsia="標楷體" w:hAnsi="標楷體" w:hint="eastAsia"/>
                <w:lang w:eastAsia="zh-TW"/>
              </w:rPr>
              <w:t>「昂首邁向新一年」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網誌</w:t>
            </w:r>
            <w:r w:rsidR="000A7FA1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、</w:t>
            </w:r>
            <w:r w:rsidR="00A7710F" w:rsidRPr="00FC1557">
              <w:rPr>
                <w:rFonts w:ascii="標楷體" w:eastAsia="標楷體" w:hAnsi="標楷體" w:hint="eastAsia"/>
                <w:lang w:eastAsia="zh-TW"/>
              </w:rPr>
              <w:t>觀看</w:t>
            </w:r>
            <w:r w:rsidR="001600F0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影片</w:t>
            </w:r>
            <w:r w:rsidR="00007F40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2</w:t>
            </w:r>
            <w:r w:rsidR="000A7FA1" w:rsidRPr="002D6D9E">
              <w:rPr>
                <w:rFonts w:ascii="標楷體" w:eastAsia="標楷體" w:hAnsi="標楷體" w:hint="eastAsia"/>
                <w:lang w:eastAsia="zh-TW"/>
              </w:rPr>
              <w:t>「昂首邁向新一年」</w:t>
            </w:r>
            <w:r w:rsidR="000A7FA1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，</w:t>
            </w:r>
            <w:r w:rsidR="000A7FA1" w:rsidRPr="00FC1557">
              <w:rPr>
                <w:rFonts w:ascii="標楷體" w:eastAsia="標楷體" w:hAnsi="標楷體" w:hint="eastAsia"/>
                <w:lang w:eastAsia="zh-TW"/>
              </w:rPr>
              <w:t>以及</w:t>
            </w:r>
            <w:r w:rsidR="00B26C42" w:rsidRPr="00FC1557">
              <w:rPr>
                <w:rFonts w:ascii="標楷體" w:eastAsia="標楷體" w:hAnsi="標楷體" w:hint="eastAsia"/>
                <w:lang w:eastAsia="zh-TW"/>
              </w:rPr>
              <w:t>閱讀</w:t>
            </w:r>
            <w:r w:rsidR="009A690D" w:rsidRPr="002D6D9E">
              <w:rPr>
                <w:rFonts w:ascii="標楷體" w:eastAsia="標楷體" w:hAnsi="標楷體" w:hint="eastAsia"/>
                <w:b/>
                <w:bCs/>
                <w:lang w:eastAsia="zh-TW"/>
              </w:rPr>
              <w:t>資料</w:t>
            </w:r>
            <w:r w:rsidR="000C7AC0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5</w:t>
            </w:r>
            <w:r w:rsidR="002D6D9E" w:rsidRPr="002D6D9E">
              <w:rPr>
                <w:rFonts w:ascii="標楷體" w:eastAsia="標楷體" w:hAnsi="標楷體" w:hint="eastAsia"/>
                <w:lang w:eastAsia="zh-TW"/>
              </w:rPr>
              <w:t>《教育局局長出席立法會教育事務委員會政策簡報會開場發言》摘要</w:t>
            </w:r>
            <w:r w:rsidR="00B26C42" w:rsidRPr="00FC1557">
              <w:rPr>
                <w:rFonts w:ascii="標楷體" w:eastAsia="標楷體" w:hAnsi="標楷體" w:hint="eastAsia"/>
                <w:lang w:eastAsia="zh-TW"/>
              </w:rPr>
              <w:t>，初步</w:t>
            </w:r>
            <w:r w:rsidR="00D736EF" w:rsidRPr="00FC1557">
              <w:rPr>
                <w:rFonts w:ascii="標楷體" w:eastAsia="標楷體" w:hAnsi="標楷體" w:hint="eastAsia"/>
                <w:lang w:eastAsia="zh-TW"/>
              </w:rPr>
              <w:t>了解「十五五」</w:t>
            </w:r>
            <w:r w:rsidR="00840C93" w:rsidRPr="00FC1557">
              <w:rPr>
                <w:rFonts w:ascii="標楷體" w:eastAsia="標楷體" w:hAnsi="標楷體" w:hint="eastAsia"/>
                <w:lang w:eastAsia="zh-TW"/>
              </w:rPr>
              <w:t>規劃</w:t>
            </w:r>
            <w:r w:rsidR="00D736EF" w:rsidRPr="00FC1557">
              <w:rPr>
                <w:rFonts w:ascii="標楷體" w:eastAsia="標楷體" w:hAnsi="標楷體" w:hint="eastAsia"/>
                <w:lang w:eastAsia="zh-TW"/>
              </w:rPr>
              <w:t>建議給香港帶來的機遇，對人才培養的影響，並完成</w:t>
            </w:r>
            <w:r w:rsidR="00D736EF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延伸習作</w:t>
            </w:r>
            <w:r w:rsidR="00B26C42" w:rsidRPr="00FC1557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</w:tr>
      <w:tr w:rsidR="00D421DB" w:rsidRPr="00FC1557" w14:paraId="076206D6" w14:textId="77777777" w:rsidTr="00B37AA4">
        <w:tc>
          <w:tcPr>
            <w:tcW w:w="6081" w:type="dxa"/>
            <w:gridSpan w:val="3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56029DA0" w14:textId="0BDA9306" w:rsidR="00D421DB" w:rsidRPr="00FC1557" w:rsidRDefault="009A690D" w:rsidP="00B37AA4">
            <w:pPr>
              <w:ind w:left="447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資料</w:t>
            </w:r>
            <w:r w:rsidR="000C7AC0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4</w:t>
            </w:r>
            <w:r w:rsidR="00D421DB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：</w:t>
            </w:r>
            <w:r w:rsidR="00A7710F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《司長隨筆》「昂首邁向新一年」網誌節選</w:t>
            </w:r>
          </w:p>
        </w:tc>
        <w:tc>
          <w:tcPr>
            <w:tcW w:w="4851" w:type="dxa"/>
            <w:gridSpan w:val="2"/>
            <w:tcBorders>
              <w:left w:val="single" w:sz="12" w:space="0" w:color="F6C5AC" w:themeColor="accent2" w:themeTint="66"/>
              <w:bottom w:val="single" w:sz="12" w:space="0" w:color="F6C5AC" w:themeColor="accent2" w:themeTint="66"/>
            </w:tcBorders>
            <w:vAlign w:val="center"/>
          </w:tcPr>
          <w:p w14:paraId="3D65D9D1" w14:textId="77777777" w:rsidR="00D421DB" w:rsidRPr="00FC1557" w:rsidRDefault="00D421DB" w:rsidP="00DA37A0">
            <w:pPr>
              <w:rPr>
                <w:rFonts w:ascii="標楷體" w:eastAsia="標楷體" w:hAnsi="標楷體"/>
                <w:lang w:eastAsia="zh-TW"/>
              </w:rPr>
            </w:pPr>
          </w:p>
        </w:tc>
      </w:tr>
      <w:tr w:rsidR="00D421DB" w:rsidRPr="00FC1557" w14:paraId="2B2EF685" w14:textId="77777777" w:rsidTr="00B37AA4">
        <w:trPr>
          <w:trHeight w:val="1711"/>
        </w:trPr>
        <w:tc>
          <w:tcPr>
            <w:tcW w:w="10932" w:type="dxa"/>
            <w:gridSpan w:val="5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vAlign w:val="center"/>
          </w:tcPr>
          <w:p w14:paraId="56AD0666" w14:textId="77777777" w:rsidR="00D421DB" w:rsidRPr="00FC1557" w:rsidRDefault="00D421DB" w:rsidP="00DA37A0">
            <w:pPr>
              <w:ind w:left="589" w:right="615"/>
              <w:jc w:val="both"/>
              <w:rPr>
                <w:rFonts w:ascii="標楷體" w:eastAsia="標楷體" w:hAnsi="標楷體"/>
                <w:lang w:eastAsia="zh-TW"/>
              </w:rPr>
            </w:pPr>
          </w:p>
          <w:p w14:paraId="6861BFDA" w14:textId="69EE0EC4" w:rsidR="00D421DB" w:rsidRPr="00FC1557" w:rsidRDefault="00A7710F" w:rsidP="00A7710F">
            <w:pPr>
              <w:ind w:left="589" w:right="615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2026年是國家「十五五」規劃開局之年，我們將更積極主動對接國家發展戰略，金融、創科和貿易將是香港三個重要的發展引擎。</w:t>
            </w:r>
          </w:p>
          <w:p w14:paraId="390D1640" w14:textId="77777777" w:rsidR="00D421DB" w:rsidRPr="00FC1557" w:rsidRDefault="00D421DB" w:rsidP="00DA37A0">
            <w:pPr>
              <w:ind w:left="589" w:right="615"/>
              <w:jc w:val="both"/>
              <w:rPr>
                <w:rFonts w:ascii="標楷體" w:eastAsia="標楷體" w:hAnsi="標楷體"/>
                <w:lang w:eastAsia="zh-TW"/>
              </w:rPr>
            </w:pPr>
          </w:p>
          <w:p w14:paraId="22E0F54B" w14:textId="48BAD69A" w:rsidR="00D421DB" w:rsidRPr="00FC1557" w:rsidRDefault="00D421DB" w:rsidP="00B37AA4">
            <w:pPr>
              <w:ind w:left="589" w:right="615"/>
              <w:jc w:val="right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  <w:lang w:eastAsia="zh-TW"/>
              </w:rPr>
              <w:t>資料來源：</w:t>
            </w:r>
            <w:r w:rsidR="00A7710F" w:rsidRPr="00FC1557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  <w:lang w:eastAsia="zh-TW"/>
              </w:rPr>
              <w:t>財政司長陳茂波Facebook</w:t>
            </w:r>
            <w:r w:rsidR="00A7710F" w:rsidRPr="00FC1557"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  <w:lang w:eastAsia="zh-TW"/>
              </w:rPr>
              <w:t xml:space="preserve"> (@paulmpchan.fso)</w:t>
            </w:r>
            <w:r w:rsidR="00A7710F" w:rsidRPr="00FC1557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B37AA4" w:rsidRPr="00FC1557" w14:paraId="5C69F21C" w14:textId="77777777" w:rsidTr="0091251C">
        <w:tc>
          <w:tcPr>
            <w:tcW w:w="6506" w:type="dxa"/>
            <w:gridSpan w:val="4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6931DB63" w14:textId="44498609" w:rsidR="00B37AA4" w:rsidRPr="00FC1557" w:rsidRDefault="00B37AA4" w:rsidP="00B37AA4">
            <w:pPr>
              <w:ind w:left="447"/>
              <w:rPr>
                <w:rFonts w:ascii="標楷體" w:eastAsia="標楷體" w:hAnsi="標楷體"/>
                <w:b/>
                <w:bCs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影片2：</w:t>
            </w:r>
            <w:r w:rsidR="000C7AC0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影片</w:t>
            </w: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「昂首邁向新一年」節選</w:t>
            </w:r>
            <w:r w:rsidR="0091251C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（1:42-2:08）</w:t>
            </w:r>
          </w:p>
        </w:tc>
        <w:tc>
          <w:tcPr>
            <w:tcW w:w="4426" w:type="dxa"/>
            <w:tcBorders>
              <w:left w:val="single" w:sz="12" w:space="0" w:color="F6C5AC" w:themeColor="accent2" w:themeTint="66"/>
              <w:bottom w:val="single" w:sz="12" w:space="0" w:color="F6C5AC" w:themeColor="accent2" w:themeTint="66"/>
            </w:tcBorders>
            <w:vAlign w:val="center"/>
          </w:tcPr>
          <w:p w14:paraId="38BA415A" w14:textId="36AF8F58" w:rsidR="00B37AA4" w:rsidRPr="00FC1557" w:rsidRDefault="00B37AA4" w:rsidP="00B37AA4">
            <w:pPr>
              <w:jc w:val="center"/>
              <w:rPr>
                <w:rFonts w:ascii="標楷體" w:eastAsia="標楷體" w:hAnsi="標楷體"/>
                <w:b/>
                <w:bCs/>
                <w:lang w:eastAsia="zh-TW"/>
              </w:rPr>
            </w:pPr>
          </w:p>
        </w:tc>
      </w:tr>
      <w:tr w:rsidR="00B26C42" w:rsidRPr="00FC1557" w14:paraId="43804489" w14:textId="77777777" w:rsidTr="00D421DB">
        <w:tc>
          <w:tcPr>
            <w:tcW w:w="10932" w:type="dxa"/>
            <w:gridSpan w:val="5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right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35B5CBFA" w14:textId="45B09AA2" w:rsidR="002814C1" w:rsidRPr="00FC1557" w:rsidRDefault="00C51D3A" w:rsidP="004C38D0">
            <w:pPr>
              <w:spacing w:line="276" w:lineRule="auto"/>
              <w:ind w:left="306"/>
              <w:rPr>
                <w:rFonts w:ascii="標楷體" w:eastAsia="標楷體" w:hAnsi="標楷體"/>
              </w:rPr>
            </w:pPr>
            <w:hyperlink r:id="rId23" w:history="1">
              <w:r w:rsidR="002814C1" w:rsidRPr="00FC1557">
                <w:rPr>
                  <w:rStyle w:val="af2"/>
                  <w:rFonts w:ascii="標楷體" w:eastAsia="標楷體" w:hAnsi="標楷體"/>
                </w:rPr>
                <w:t>https://www.facebook.com/reel/1378619363145554</w:t>
              </w:r>
            </w:hyperlink>
            <w:r w:rsidR="00700300" w:rsidRPr="00FC1557">
              <w:rPr>
                <w:rFonts w:ascii="標楷體" w:eastAsia="標楷體" w:hAnsi="標楷體" w:hint="eastAsia"/>
              </w:rPr>
              <w:t xml:space="preserve"> </w:t>
            </w:r>
          </w:p>
          <w:p w14:paraId="4ECE0C84" w14:textId="65E904CB" w:rsidR="00B26C42" w:rsidRPr="00FC1557" w:rsidRDefault="00EB5B3F" w:rsidP="004C38D0">
            <w:pPr>
              <w:spacing w:line="276" w:lineRule="auto"/>
              <w:ind w:left="164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53" behindDoc="0" locked="0" layoutInCell="1" allowOverlap="1" wp14:anchorId="671A81CE" wp14:editId="57270D21">
                  <wp:simplePos x="0" y="0"/>
                  <wp:positionH relativeFrom="column">
                    <wp:posOffset>5046345</wp:posOffset>
                  </wp:positionH>
                  <wp:positionV relativeFrom="paragraph">
                    <wp:posOffset>1711325</wp:posOffset>
                  </wp:positionV>
                  <wp:extent cx="1079500" cy="1079500"/>
                  <wp:effectExtent l="0" t="0" r="6350" b="6350"/>
                  <wp:wrapNone/>
                  <wp:docPr id="64746154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14C1" w:rsidRPr="00FC1557">
              <w:rPr>
                <w:rFonts w:ascii="標楷體" w:eastAsia="標楷體" w:hAnsi="標楷體"/>
                <w:lang w:eastAsia="zh-TW"/>
              </w:rPr>
              <w:t xml:space="preserve"> </w:t>
            </w:r>
            <w:r w:rsidR="00F32283" w:rsidRPr="00FC1557">
              <w:rPr>
                <w:rFonts w:ascii="標楷體" w:eastAsia="標楷體" w:hAnsi="標楷體"/>
                <w:noProof/>
                <w:lang w:eastAsia="zh-TW"/>
              </w:rPr>
              <w:t xml:space="preserve"> </w:t>
            </w:r>
            <w:r w:rsidR="00F32283" w:rsidRPr="00FC1557">
              <w:rPr>
                <w:rFonts w:ascii="標楷體" w:eastAsia="標楷體" w:hAnsi="標楷體"/>
                <w:noProof/>
              </w:rPr>
              <w:drawing>
                <wp:inline distT="0" distB="0" distL="0" distR="0" wp14:anchorId="4B43C0B2" wp14:editId="61BA99C5">
                  <wp:extent cx="5324475" cy="2968888"/>
                  <wp:effectExtent l="0" t="0" r="0" b="3175"/>
                  <wp:docPr id="5225353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3536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329" cy="297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3116C" w14:textId="3CEA9488" w:rsidR="00B26C42" w:rsidRPr="00FC1557" w:rsidRDefault="00B26C42" w:rsidP="00DA37A0">
            <w:pPr>
              <w:spacing w:line="276" w:lineRule="auto"/>
              <w:jc w:val="right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808080" w:themeColor="background1" w:themeShade="80"/>
                <w:sz w:val="22"/>
                <w:szCs w:val="22"/>
                <w:lang w:eastAsia="zh-TW"/>
              </w:rPr>
              <w:t>影片來源：</w:t>
            </w:r>
            <w:r w:rsidR="00C412F0" w:rsidRPr="00FC1557">
              <w:rPr>
                <w:rFonts w:ascii="標楷體" w:eastAsia="標楷體" w:hAnsi="標楷體" w:hint="eastAsia"/>
                <w:color w:val="808080" w:themeColor="background1" w:themeShade="80"/>
                <w:sz w:val="22"/>
                <w:szCs w:val="22"/>
                <w:lang w:eastAsia="zh-TW"/>
              </w:rPr>
              <w:t>財政司長</w:t>
            </w:r>
            <w:r w:rsidR="00F32283" w:rsidRPr="00FC1557">
              <w:rPr>
                <w:rFonts w:ascii="標楷體" w:eastAsia="標楷體" w:hAnsi="標楷體" w:hint="eastAsia"/>
                <w:color w:val="808080" w:themeColor="background1" w:themeShade="80"/>
                <w:sz w:val="22"/>
                <w:szCs w:val="22"/>
                <w:lang w:eastAsia="zh-TW"/>
              </w:rPr>
              <w:t>陳茂波Facebook</w:t>
            </w:r>
            <w:r w:rsidR="00C412F0" w:rsidRPr="00FC1557">
              <w:rPr>
                <w:rFonts w:ascii="標楷體" w:eastAsia="標楷體" w:hAnsi="標楷體"/>
                <w:lang w:eastAsia="zh-TW"/>
              </w:rPr>
              <w:t xml:space="preserve"> </w:t>
            </w:r>
            <w:r w:rsidR="00C412F0" w:rsidRPr="00FC1557">
              <w:rPr>
                <w:rFonts w:ascii="標楷體" w:eastAsia="標楷體" w:hAnsi="標楷體"/>
                <w:color w:val="808080" w:themeColor="background1" w:themeShade="80"/>
                <w:sz w:val="22"/>
                <w:szCs w:val="22"/>
                <w:lang w:eastAsia="zh-TW"/>
              </w:rPr>
              <w:t>(@paulmpchan.fso)</w:t>
            </w:r>
          </w:p>
        </w:tc>
      </w:tr>
      <w:tr w:rsidR="00B26C42" w:rsidRPr="00FC1557" w14:paraId="441E991B" w14:textId="77777777" w:rsidTr="00D421DB">
        <w:tc>
          <w:tcPr>
            <w:tcW w:w="2820" w:type="dxa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2AD20F9E" w14:textId="53016DF0" w:rsidR="00B26C42" w:rsidRPr="00FC1557" w:rsidRDefault="00B30C6B" w:rsidP="00DA37A0">
            <w:pPr>
              <w:spacing w:line="276" w:lineRule="auto"/>
              <w:rPr>
                <w:rFonts w:ascii="標楷體" w:eastAsia="標楷體" w:hAnsi="標楷體"/>
                <w:sz w:val="22"/>
                <w:szCs w:val="22"/>
                <w:lang w:val="en-HK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1:42-2:08</w:t>
            </w:r>
            <w:r w:rsidR="00B26C42"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 xml:space="preserve">  </w:t>
            </w: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t>旁白大意</w:t>
            </w:r>
          </w:p>
        </w:tc>
        <w:tc>
          <w:tcPr>
            <w:tcW w:w="8112" w:type="dxa"/>
            <w:gridSpan w:val="4"/>
            <w:tcBorders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vAlign w:val="center"/>
          </w:tcPr>
          <w:p w14:paraId="57ADDDB0" w14:textId="77777777" w:rsidR="00B26C42" w:rsidRPr="00FC1557" w:rsidRDefault="00B26C42" w:rsidP="00DA37A0">
            <w:pPr>
              <w:spacing w:line="276" w:lineRule="auto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</w:p>
        </w:tc>
      </w:tr>
      <w:tr w:rsidR="00B26C42" w:rsidRPr="00FC1557" w14:paraId="06F10D6F" w14:textId="77777777" w:rsidTr="00F82DEF">
        <w:tc>
          <w:tcPr>
            <w:tcW w:w="10932" w:type="dxa"/>
            <w:gridSpan w:val="5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vAlign w:val="center"/>
          </w:tcPr>
          <w:p w14:paraId="5B2300E1" w14:textId="77777777" w:rsidR="00B30C6B" w:rsidRPr="00FC1557" w:rsidRDefault="00B30C6B" w:rsidP="00B30C6B">
            <w:pPr>
              <w:spacing w:line="276" w:lineRule="auto"/>
              <w:ind w:left="306" w:right="355"/>
              <w:jc w:val="both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</w:p>
          <w:p w14:paraId="56F4CC1A" w14:textId="78A7DF00" w:rsidR="00B30C6B" w:rsidRPr="00FC1557" w:rsidRDefault="00B30C6B" w:rsidP="00B30C6B">
            <w:pPr>
              <w:spacing w:line="276" w:lineRule="auto"/>
              <w:ind w:left="306" w:right="355"/>
              <w:jc w:val="both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  <w:r w:rsidRPr="00FC1557">
              <w:rPr>
                <w:rFonts w:ascii="標楷體" w:eastAsia="標楷體" w:hAnsi="標楷體" w:hint="eastAsia"/>
                <w:sz w:val="22"/>
                <w:szCs w:val="22"/>
                <w:lang w:val="en-HK" w:eastAsia="zh-TW"/>
              </w:rPr>
              <w:t>展望2026年，我們正積極對接國家「十五五」規劃，尤其加快創新科技的培育和應用，開創新興產業和未來產業，更好融入和服務國家發展大局，同時為我們自己開創更大的發展空間，創造更多優質的就業，提升市民的生活質素。</w:t>
            </w:r>
          </w:p>
          <w:p w14:paraId="1F75D820" w14:textId="0846E015" w:rsidR="00B26C42" w:rsidRPr="00FC1557" w:rsidRDefault="00B26C42" w:rsidP="00DA37A0">
            <w:pPr>
              <w:spacing w:line="276" w:lineRule="auto"/>
              <w:ind w:left="306" w:right="355"/>
              <w:jc w:val="both"/>
              <w:rPr>
                <w:rFonts w:ascii="標楷體" w:eastAsia="標楷體" w:hAnsi="標楷體"/>
                <w:sz w:val="22"/>
                <w:szCs w:val="22"/>
                <w:lang w:val="en-HK" w:eastAsia="zh-TW"/>
              </w:rPr>
            </w:pPr>
          </w:p>
        </w:tc>
      </w:tr>
    </w:tbl>
    <w:p w14:paraId="57B6E12E" w14:textId="77777777" w:rsidR="00873F99" w:rsidRDefault="00873F99">
      <w:pPr>
        <w:rPr>
          <w:lang w:eastAsia="zh-TW"/>
        </w:rPr>
      </w:pPr>
      <w:r>
        <w:rPr>
          <w:lang w:eastAsia="zh-TW"/>
        </w:rPr>
        <w:br w:type="page"/>
      </w:r>
    </w:p>
    <w:tbl>
      <w:tblPr>
        <w:tblStyle w:val="af4"/>
        <w:tblW w:w="10932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932"/>
      </w:tblGrid>
      <w:tr w:rsidR="00F82DEF" w:rsidRPr="00FC1557" w14:paraId="075FB32A" w14:textId="77777777" w:rsidTr="00F82DEF">
        <w:tc>
          <w:tcPr>
            <w:tcW w:w="10932" w:type="dxa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shd w:val="clear" w:color="auto" w:fill="FAE2D5" w:themeFill="accent2" w:themeFillTint="33"/>
            <w:vAlign w:val="center"/>
          </w:tcPr>
          <w:p w14:paraId="776C0DF0" w14:textId="1B744CE6" w:rsidR="00F82DEF" w:rsidRPr="00FC1557" w:rsidRDefault="00F82DEF" w:rsidP="00DA37A0">
            <w:pPr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b/>
                <w:bCs/>
                <w:lang w:eastAsia="zh-TW"/>
              </w:rPr>
              <w:lastRenderedPageBreak/>
              <w:t>資料5：《教育局局長出席立法會教育事務委員會政策簡報會開場發言》摘要</w:t>
            </w:r>
          </w:p>
        </w:tc>
      </w:tr>
      <w:tr w:rsidR="00B37AA4" w:rsidRPr="00FC1557" w14:paraId="11C830E8" w14:textId="77777777" w:rsidTr="00DA37A0">
        <w:trPr>
          <w:trHeight w:val="1711"/>
        </w:trPr>
        <w:tc>
          <w:tcPr>
            <w:tcW w:w="10932" w:type="dxa"/>
            <w:tcBorders>
              <w:top w:val="single" w:sz="12" w:space="0" w:color="F6C5AC" w:themeColor="accent2" w:themeTint="66"/>
              <w:left w:val="single" w:sz="12" w:space="0" w:color="F6C5AC" w:themeColor="accent2" w:themeTint="66"/>
              <w:bottom w:val="single" w:sz="12" w:space="0" w:color="F6C5AC" w:themeColor="accent2" w:themeTint="66"/>
              <w:right w:val="single" w:sz="12" w:space="0" w:color="F6C5AC" w:themeColor="accent2" w:themeTint="66"/>
            </w:tcBorders>
            <w:vAlign w:val="center"/>
          </w:tcPr>
          <w:p w14:paraId="7D691936" w14:textId="77777777" w:rsidR="00B37AA4" w:rsidRPr="00FC1557" w:rsidRDefault="00B37AA4" w:rsidP="00DA37A0">
            <w:pPr>
              <w:ind w:left="589" w:right="615"/>
              <w:jc w:val="both"/>
              <w:rPr>
                <w:rFonts w:ascii="標楷體" w:eastAsia="標楷體" w:hAnsi="標楷體"/>
                <w:lang w:eastAsia="zh-TW"/>
              </w:rPr>
            </w:pPr>
          </w:p>
          <w:p w14:paraId="28CC871D" w14:textId="35B77706" w:rsidR="00D16A52" w:rsidRPr="00FC1557" w:rsidRDefault="00D16A52" w:rsidP="00D16A52">
            <w:pPr>
              <w:ind w:left="589" w:right="615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教育局將擴展職專教育，培養多元人才。</w:t>
            </w:r>
          </w:p>
          <w:p w14:paraId="49683548" w14:textId="0AC5809C" w:rsidR="00D16A52" w:rsidRPr="00FC1557" w:rsidRDefault="00D16A52" w:rsidP="00D16A52">
            <w:pPr>
              <w:pStyle w:val="a9"/>
              <w:numPr>
                <w:ilvl w:val="0"/>
                <w:numId w:val="7"/>
              </w:numPr>
              <w:ind w:right="615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聚焦創新科技，設立專門學院</w:t>
            </w:r>
            <w:r w:rsidR="00822C63" w:rsidRPr="00822C63">
              <w:rPr>
                <w:rFonts w:ascii="標楷體" w:eastAsia="標楷體" w:hAnsi="標楷體" w:hint="eastAsia"/>
                <w:lang w:eastAsia="zh-TW"/>
              </w:rPr>
              <w:t>，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包括人工智能、軟件工程、雲端系統及數據中心管理等範疇。</w:t>
            </w:r>
          </w:p>
          <w:p w14:paraId="3DD0EB84" w14:textId="6090D637" w:rsidR="00D16A52" w:rsidRPr="00FC1557" w:rsidRDefault="00D16A52" w:rsidP="00D16A52">
            <w:pPr>
              <w:pStyle w:val="a9"/>
              <w:numPr>
                <w:ilvl w:val="0"/>
                <w:numId w:val="7"/>
              </w:numPr>
              <w:ind w:right="615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升級設施，如為人工智能及數據學系與媒體科技學系提供嶄新多元的教學設施。</w:t>
            </w:r>
          </w:p>
          <w:p w14:paraId="2DDCD953" w14:textId="77777777" w:rsidR="00D16A52" w:rsidRPr="00FC1557" w:rsidRDefault="00D16A52" w:rsidP="00D16A52">
            <w:pPr>
              <w:pStyle w:val="a9"/>
              <w:ind w:left="1309" w:right="615"/>
              <w:jc w:val="both"/>
              <w:rPr>
                <w:rFonts w:ascii="標楷體" w:eastAsia="標楷體" w:hAnsi="標楷體"/>
                <w:lang w:eastAsia="zh-TW"/>
              </w:rPr>
            </w:pPr>
          </w:p>
          <w:p w14:paraId="12E7F10F" w14:textId="77777777" w:rsidR="00D16A52" w:rsidRPr="00FC1557" w:rsidRDefault="00D16A52" w:rsidP="00D16A52">
            <w:pPr>
              <w:ind w:left="589" w:right="615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系統推進數字教育，培育新時代人才</w:t>
            </w:r>
          </w:p>
          <w:p w14:paraId="67179893" w14:textId="246617F8" w:rsidR="00D16A52" w:rsidRPr="00FC1557" w:rsidRDefault="00D16A52" w:rsidP="00292791">
            <w:pPr>
              <w:pStyle w:val="a9"/>
              <w:numPr>
                <w:ilvl w:val="0"/>
                <w:numId w:val="7"/>
              </w:numPr>
              <w:ind w:left="1291" w:right="615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今年將公布《中小學數字教育發展藍圖》，涵蓋優化中小學銜接的資訊和創科教育課程</w:t>
            </w:r>
            <w:r w:rsidR="008421D8" w:rsidRPr="008421D8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14:paraId="43F92D58" w14:textId="53996D3F" w:rsidR="00B37AA4" w:rsidRPr="00FC1557" w:rsidRDefault="00D16A52" w:rsidP="00D16A52">
            <w:pPr>
              <w:pStyle w:val="a9"/>
              <w:numPr>
                <w:ilvl w:val="0"/>
                <w:numId w:val="8"/>
              </w:numPr>
              <w:ind w:right="615"/>
              <w:jc w:val="both"/>
              <w:rPr>
                <w:rFonts w:ascii="標楷體" w:eastAsia="標楷體" w:hAnsi="標楷體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檢視高中課程結構，鞏固學生的數理基礎，為香港科研與創科發展儲備人才。</w:t>
            </w:r>
          </w:p>
          <w:p w14:paraId="494D6535" w14:textId="77777777" w:rsidR="00B37AA4" w:rsidRPr="00FC1557" w:rsidRDefault="00B37AA4" w:rsidP="00DA37A0">
            <w:pPr>
              <w:ind w:left="589" w:right="615"/>
              <w:jc w:val="both"/>
              <w:rPr>
                <w:rFonts w:ascii="標楷體" w:eastAsia="標楷體" w:hAnsi="標楷體"/>
                <w:lang w:eastAsia="zh-TW"/>
              </w:rPr>
            </w:pPr>
          </w:p>
          <w:p w14:paraId="57F567BD" w14:textId="77777777" w:rsidR="002E2F66" w:rsidRPr="00FC1557" w:rsidRDefault="00B37AA4" w:rsidP="00DA37A0">
            <w:pPr>
              <w:ind w:left="589" w:right="615"/>
              <w:jc w:val="right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  <w:lang w:eastAsia="zh-TW"/>
              </w:rPr>
              <w:t>資料來源：</w:t>
            </w:r>
            <w:r w:rsidR="000B685F" w:rsidRPr="00FC1557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  <w:lang w:eastAsia="zh-TW"/>
              </w:rPr>
              <w:t>教育局局長出席立法會教育事務委員會政策簡報會開場發言</w:t>
            </w:r>
          </w:p>
          <w:p w14:paraId="29FC0623" w14:textId="0F840D0D" w:rsidR="00B37AA4" w:rsidRPr="00FC1557" w:rsidRDefault="00C51D3A" w:rsidP="00DA37A0">
            <w:pPr>
              <w:ind w:left="589" w:right="615"/>
              <w:jc w:val="righ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hyperlink r:id="rId26" w:history="1">
              <w:r w:rsidR="00FF156C" w:rsidRPr="00FC1557">
                <w:rPr>
                  <w:rStyle w:val="af2"/>
                  <w:rFonts w:ascii="標楷體" w:eastAsia="標楷體" w:hAnsi="標楷體"/>
                  <w:sz w:val="20"/>
                  <w:szCs w:val="20"/>
                  <w:lang w:eastAsia="zh-TW"/>
                </w:rPr>
                <w:t>https://www.info.gov.hk/gia/general/202601/27/P2026012700488.htm</w:t>
              </w:r>
            </w:hyperlink>
          </w:p>
          <w:p w14:paraId="39306CBC" w14:textId="77777777" w:rsidR="00D16A52" w:rsidRPr="00FC1557" w:rsidRDefault="00D16A52" w:rsidP="00DA37A0">
            <w:pPr>
              <w:ind w:left="589" w:right="615"/>
              <w:jc w:val="right"/>
              <w:rPr>
                <w:rFonts w:ascii="標楷體" w:eastAsia="標楷體" w:hAnsi="標楷體"/>
                <w:lang w:eastAsia="zh-TW"/>
              </w:rPr>
            </w:pPr>
          </w:p>
        </w:tc>
      </w:tr>
    </w:tbl>
    <w:p w14:paraId="4F17ED3C" w14:textId="77777777" w:rsidR="00B26C42" w:rsidRPr="00FC1557" w:rsidRDefault="00B26C42" w:rsidP="00C43710">
      <w:pPr>
        <w:spacing w:after="0" w:line="276" w:lineRule="auto"/>
        <w:rPr>
          <w:rFonts w:ascii="標楷體" w:eastAsia="標楷體" w:hAnsi="標楷體"/>
          <w:lang w:eastAsia="zh-TW"/>
        </w:rPr>
      </w:pPr>
    </w:p>
    <w:p w14:paraId="07D2EB30" w14:textId="77777777" w:rsidR="00745805" w:rsidRPr="00745805" w:rsidRDefault="00745805" w:rsidP="00C43710">
      <w:pPr>
        <w:spacing w:after="0" w:line="276" w:lineRule="auto"/>
        <w:rPr>
          <w:rFonts w:ascii="標楷體" w:hAnsi="標楷體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253"/>
        <w:gridCol w:w="8515"/>
      </w:tblGrid>
      <w:tr w:rsidR="00C43710" w:rsidRPr="00FC1557" w14:paraId="7FBDAAED" w14:textId="77777777" w:rsidTr="00C43710">
        <w:tc>
          <w:tcPr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CEED" w:themeFill="accent5" w:themeFillTint="33"/>
            <w:vAlign w:val="center"/>
          </w:tcPr>
          <w:p w14:paraId="09885D75" w14:textId="6563F1CF" w:rsidR="00C43710" w:rsidRPr="00FC1557" w:rsidRDefault="00C43710" w:rsidP="00C43710">
            <w:pPr>
              <w:pStyle w:val="af6"/>
              <w:spacing w:before="40" w:after="40"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C1557">
              <w:rPr>
                <w:rFonts w:ascii="標楷體" w:eastAsia="標楷體" w:hAnsi="標楷體" w:hint="eastAsia"/>
                <w:b/>
                <w:lang w:eastAsia="zh-TW"/>
              </w:rPr>
              <w:t>思考與價值觀</w:t>
            </w:r>
          </w:p>
        </w:tc>
        <w:tc>
          <w:tcPr>
            <w:tcW w:w="851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4F7612D7" w14:textId="77777777" w:rsidR="00C43710" w:rsidRPr="00FC1557" w:rsidRDefault="00C43710" w:rsidP="00293094">
            <w:pPr>
              <w:pStyle w:val="af6"/>
              <w:spacing w:line="276" w:lineRule="auto"/>
              <w:rPr>
                <w:rFonts w:ascii="標楷體" w:eastAsia="標楷體" w:hAnsi="標楷體"/>
                <w:b/>
                <w:bCs/>
              </w:rPr>
            </w:pPr>
          </w:p>
        </w:tc>
      </w:tr>
      <w:tr w:rsidR="00C43710" w:rsidRPr="00FC1557" w14:paraId="5866622A" w14:textId="77777777" w:rsidTr="00C43710">
        <w:tc>
          <w:tcPr>
            <w:tcW w:w="10768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7E1F4"/>
            <w:vAlign w:val="center"/>
          </w:tcPr>
          <w:p w14:paraId="2A534AB9" w14:textId="0CFF3AF0" w:rsidR="00C43710" w:rsidRPr="00FC1557" w:rsidRDefault="00452F80" w:rsidP="00293094">
            <w:pPr>
              <w:spacing w:line="276" w:lineRule="auto"/>
              <w:rPr>
                <w:rFonts w:ascii="標楷體" w:eastAsia="標楷體" w:hAnsi="標楷體"/>
                <w:b/>
                <w:lang w:eastAsia="zh-TW"/>
              </w:rPr>
            </w:pPr>
            <w:r w:rsidRPr="00FC1557">
              <w:rPr>
                <w:rFonts w:ascii="標楷體" w:eastAsia="標楷體" w:hAnsi="標楷體" w:hint="eastAsia"/>
                <w:lang w:eastAsia="zh-TW"/>
              </w:rPr>
              <w:t>透過</w:t>
            </w:r>
            <w:r w:rsidR="00C34767" w:rsidRPr="00FC1557">
              <w:rPr>
                <w:rFonts w:ascii="標楷體" w:eastAsia="標楷體" w:hAnsi="標楷體" w:hint="eastAsia"/>
                <w:lang w:eastAsia="zh-TW"/>
              </w:rPr>
              <w:t>課堂所學，了解「十五五」</w:t>
            </w:r>
            <w:r w:rsidR="00840C93" w:rsidRPr="00FC1557">
              <w:rPr>
                <w:rFonts w:ascii="標楷體" w:eastAsia="標楷體" w:hAnsi="標楷體" w:hint="eastAsia"/>
                <w:lang w:eastAsia="zh-TW"/>
              </w:rPr>
              <w:t>規劃</w:t>
            </w:r>
            <w:r w:rsidR="00C34767" w:rsidRPr="00FC1557">
              <w:rPr>
                <w:rFonts w:ascii="標楷體" w:eastAsia="標楷體" w:hAnsi="標楷體" w:hint="eastAsia"/>
                <w:lang w:eastAsia="zh-TW"/>
              </w:rPr>
              <w:t>建議中提及的新興產業和未來產業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，對就業和教育產生的影響；培養</w:t>
            </w:r>
            <w:r w:rsidR="00F82DEF" w:rsidRPr="00FC1557">
              <w:rPr>
                <w:rFonts w:ascii="標楷體" w:eastAsia="標楷體" w:hAnsi="標楷體" w:hint="eastAsia"/>
                <w:lang w:eastAsia="zh-TW"/>
              </w:rPr>
              <w:t>開拓與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創新精神，鼓勵學生</w:t>
            </w:r>
            <w:r w:rsidR="003B09B2" w:rsidRPr="00FC1557">
              <w:rPr>
                <w:rFonts w:ascii="標楷體" w:eastAsia="標楷體" w:hAnsi="標楷體" w:hint="eastAsia"/>
                <w:lang w:eastAsia="zh-TW"/>
              </w:rPr>
              <w:t>發揮所長，在</w:t>
            </w:r>
            <w:r w:rsidRPr="00FC1557">
              <w:rPr>
                <w:rFonts w:ascii="標楷體" w:eastAsia="標楷體" w:hAnsi="標楷體" w:hint="eastAsia"/>
                <w:lang w:eastAsia="zh-TW"/>
              </w:rPr>
              <w:t>融入國家發展大局的同時，找到個人價值，不僅成為國家發展的受益者，亦成為貢獻者</w:t>
            </w:r>
            <w:r w:rsidR="00C43710" w:rsidRPr="00FC1557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</w:tr>
    </w:tbl>
    <w:p w14:paraId="192B911B" w14:textId="77777777" w:rsidR="0036126E" w:rsidRPr="00FC1557" w:rsidRDefault="0036126E" w:rsidP="00C43710">
      <w:pPr>
        <w:spacing w:after="0" w:line="276" w:lineRule="auto"/>
        <w:rPr>
          <w:rFonts w:ascii="標楷體" w:eastAsia="標楷體" w:hAnsi="標楷體"/>
          <w:lang w:eastAsia="zh-TW"/>
        </w:rPr>
      </w:pPr>
    </w:p>
    <w:sectPr w:rsidR="0036126E" w:rsidRPr="00FC1557" w:rsidSect="00745805">
      <w:footerReference w:type="default" r:id="rId27"/>
      <w:pgSz w:w="12240" w:h="15840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38C45" w14:textId="77777777" w:rsidR="00C51D3A" w:rsidRDefault="00C51D3A" w:rsidP="00232358">
      <w:pPr>
        <w:spacing w:after="0" w:line="240" w:lineRule="auto"/>
      </w:pPr>
      <w:r>
        <w:separator/>
      </w:r>
    </w:p>
  </w:endnote>
  <w:endnote w:type="continuationSeparator" w:id="0">
    <w:p w14:paraId="381FE8A4" w14:textId="77777777" w:rsidR="00C51D3A" w:rsidRDefault="00C51D3A" w:rsidP="0023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3794428"/>
      <w:docPartObj>
        <w:docPartGallery w:val="Page Numbers (Bottom of Page)"/>
        <w:docPartUnique/>
      </w:docPartObj>
    </w:sdtPr>
    <w:sdtEndPr/>
    <w:sdtContent>
      <w:p w14:paraId="2C387001" w14:textId="55F5C563" w:rsidR="00535B03" w:rsidRDefault="00535B0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13F292DD" w14:textId="77777777" w:rsidR="00535B03" w:rsidRDefault="00535B0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D21E1" w14:textId="77777777" w:rsidR="00C51D3A" w:rsidRDefault="00C51D3A" w:rsidP="00232358">
      <w:pPr>
        <w:spacing w:after="0" w:line="240" w:lineRule="auto"/>
      </w:pPr>
      <w:r>
        <w:separator/>
      </w:r>
    </w:p>
  </w:footnote>
  <w:footnote w:type="continuationSeparator" w:id="0">
    <w:p w14:paraId="09D927A9" w14:textId="77777777" w:rsidR="00C51D3A" w:rsidRDefault="00C51D3A" w:rsidP="00232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734DB"/>
    <w:multiLevelType w:val="hybridMultilevel"/>
    <w:tmpl w:val="00785D26"/>
    <w:lvl w:ilvl="0" w:tplc="B4FEECF8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25FAA"/>
    <w:multiLevelType w:val="hybridMultilevel"/>
    <w:tmpl w:val="6A56F5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85D2A"/>
    <w:multiLevelType w:val="hybridMultilevel"/>
    <w:tmpl w:val="AA4474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A352D"/>
    <w:multiLevelType w:val="hybridMultilevel"/>
    <w:tmpl w:val="6A56F57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D73BC"/>
    <w:multiLevelType w:val="hybridMultilevel"/>
    <w:tmpl w:val="A38E0DAC"/>
    <w:lvl w:ilvl="0" w:tplc="B4FEECF8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F7D32"/>
    <w:multiLevelType w:val="hybridMultilevel"/>
    <w:tmpl w:val="0C8CC786"/>
    <w:lvl w:ilvl="0" w:tplc="FFFFFFFF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i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3306A3"/>
    <w:multiLevelType w:val="hybridMultilevel"/>
    <w:tmpl w:val="6A56F57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E64FC"/>
    <w:multiLevelType w:val="hybridMultilevel"/>
    <w:tmpl w:val="E5161A20"/>
    <w:lvl w:ilvl="0" w:tplc="0409000B">
      <w:start w:val="1"/>
      <w:numFmt w:val="bullet"/>
      <w:lvlText w:val=""/>
      <w:lvlJc w:val="left"/>
      <w:pPr>
        <w:ind w:left="13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8" w15:restartNumberingAfterBreak="0">
    <w:nsid w:val="4D2F58D6"/>
    <w:multiLevelType w:val="hybridMultilevel"/>
    <w:tmpl w:val="6A56F57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14E0D"/>
    <w:multiLevelType w:val="hybridMultilevel"/>
    <w:tmpl w:val="CD641C82"/>
    <w:lvl w:ilvl="0" w:tplc="E80E1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27240"/>
    <w:multiLevelType w:val="hybridMultilevel"/>
    <w:tmpl w:val="6A56F57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8752C45"/>
    <w:multiLevelType w:val="hybridMultilevel"/>
    <w:tmpl w:val="0D7832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C813C9"/>
    <w:multiLevelType w:val="hybridMultilevel"/>
    <w:tmpl w:val="6A56F57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BC35B6"/>
    <w:multiLevelType w:val="hybridMultilevel"/>
    <w:tmpl w:val="73A0468E"/>
    <w:lvl w:ilvl="0" w:tplc="0409000B">
      <w:start w:val="1"/>
      <w:numFmt w:val="bullet"/>
      <w:lvlText w:val=""/>
      <w:lvlJc w:val="left"/>
      <w:pPr>
        <w:ind w:left="13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15" w15:restartNumberingAfterBreak="0">
    <w:nsid w:val="7BB77DE8"/>
    <w:multiLevelType w:val="hybridMultilevel"/>
    <w:tmpl w:val="6A56F57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12"/>
  </w:num>
  <w:num w:numId="4">
    <w:abstractNumId w:val="1"/>
  </w:num>
  <w:num w:numId="5">
    <w:abstractNumId w:val="13"/>
  </w:num>
  <w:num w:numId="6">
    <w:abstractNumId w:val="8"/>
  </w:num>
  <w:num w:numId="7">
    <w:abstractNumId w:val="14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  <w:num w:numId="12">
    <w:abstractNumId w:val="15"/>
  </w:num>
  <w:num w:numId="13">
    <w:abstractNumId w:val="11"/>
  </w:num>
  <w:num w:numId="14">
    <w:abstractNumId w:val="9"/>
  </w:num>
  <w:num w:numId="15">
    <w:abstractNumId w:val="5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2F"/>
    <w:rsid w:val="00002245"/>
    <w:rsid w:val="00007D45"/>
    <w:rsid w:val="00007F40"/>
    <w:rsid w:val="00012507"/>
    <w:rsid w:val="00030D5D"/>
    <w:rsid w:val="00044ABE"/>
    <w:rsid w:val="00047DBE"/>
    <w:rsid w:val="0007560A"/>
    <w:rsid w:val="00077D57"/>
    <w:rsid w:val="00090DA3"/>
    <w:rsid w:val="00096EEE"/>
    <w:rsid w:val="000A2823"/>
    <w:rsid w:val="000A2B2F"/>
    <w:rsid w:val="000A782A"/>
    <w:rsid w:val="000A7FA1"/>
    <w:rsid w:val="000B0646"/>
    <w:rsid w:val="000B126B"/>
    <w:rsid w:val="000B2252"/>
    <w:rsid w:val="000B685F"/>
    <w:rsid w:val="000C3707"/>
    <w:rsid w:val="000C4885"/>
    <w:rsid w:val="000C7AC0"/>
    <w:rsid w:val="000D2647"/>
    <w:rsid w:val="000E11B6"/>
    <w:rsid w:val="000E3A88"/>
    <w:rsid w:val="000E3B97"/>
    <w:rsid w:val="000E7458"/>
    <w:rsid w:val="00101D93"/>
    <w:rsid w:val="001102EF"/>
    <w:rsid w:val="001175A9"/>
    <w:rsid w:val="0011794C"/>
    <w:rsid w:val="00121388"/>
    <w:rsid w:val="001426A3"/>
    <w:rsid w:val="00143BF1"/>
    <w:rsid w:val="00145A2F"/>
    <w:rsid w:val="00145C44"/>
    <w:rsid w:val="00147890"/>
    <w:rsid w:val="0015185A"/>
    <w:rsid w:val="001600F0"/>
    <w:rsid w:val="00160318"/>
    <w:rsid w:val="00170E09"/>
    <w:rsid w:val="00177082"/>
    <w:rsid w:val="001810E4"/>
    <w:rsid w:val="00181689"/>
    <w:rsid w:val="001942A7"/>
    <w:rsid w:val="00194A98"/>
    <w:rsid w:val="00194FC6"/>
    <w:rsid w:val="00196557"/>
    <w:rsid w:val="001B0710"/>
    <w:rsid w:val="001B69E6"/>
    <w:rsid w:val="001C1F32"/>
    <w:rsid w:val="001C5DFB"/>
    <w:rsid w:val="001D1C60"/>
    <w:rsid w:val="001D1F68"/>
    <w:rsid w:val="001D3AB7"/>
    <w:rsid w:val="001E3E64"/>
    <w:rsid w:val="001E46D6"/>
    <w:rsid w:val="001E4A46"/>
    <w:rsid w:val="001E6CCE"/>
    <w:rsid w:val="001E7D7F"/>
    <w:rsid w:val="001F0F83"/>
    <w:rsid w:val="001F287E"/>
    <w:rsid w:val="002023FF"/>
    <w:rsid w:val="00203A95"/>
    <w:rsid w:val="002117A3"/>
    <w:rsid w:val="00221528"/>
    <w:rsid w:val="00224ABF"/>
    <w:rsid w:val="00232358"/>
    <w:rsid w:val="00232A4C"/>
    <w:rsid w:val="00232BED"/>
    <w:rsid w:val="00234AEB"/>
    <w:rsid w:val="002529D4"/>
    <w:rsid w:val="002656D7"/>
    <w:rsid w:val="00265BF7"/>
    <w:rsid w:val="00266253"/>
    <w:rsid w:val="00275952"/>
    <w:rsid w:val="002814C1"/>
    <w:rsid w:val="002866D6"/>
    <w:rsid w:val="00292791"/>
    <w:rsid w:val="00295237"/>
    <w:rsid w:val="00295F41"/>
    <w:rsid w:val="002A13EE"/>
    <w:rsid w:val="002A2265"/>
    <w:rsid w:val="002B5DA6"/>
    <w:rsid w:val="002C7D08"/>
    <w:rsid w:val="002D1A6C"/>
    <w:rsid w:val="002D5D77"/>
    <w:rsid w:val="002D6D9E"/>
    <w:rsid w:val="002D71FB"/>
    <w:rsid w:val="002D764E"/>
    <w:rsid w:val="002E01E9"/>
    <w:rsid w:val="002E2568"/>
    <w:rsid w:val="002E2F66"/>
    <w:rsid w:val="002E3AE5"/>
    <w:rsid w:val="002E7207"/>
    <w:rsid w:val="003102BF"/>
    <w:rsid w:val="00311631"/>
    <w:rsid w:val="003224CE"/>
    <w:rsid w:val="00327833"/>
    <w:rsid w:val="00337343"/>
    <w:rsid w:val="00353B89"/>
    <w:rsid w:val="0036126E"/>
    <w:rsid w:val="0036388C"/>
    <w:rsid w:val="00364A3E"/>
    <w:rsid w:val="00364B84"/>
    <w:rsid w:val="00366271"/>
    <w:rsid w:val="0037222C"/>
    <w:rsid w:val="003731F7"/>
    <w:rsid w:val="003749CC"/>
    <w:rsid w:val="003772EE"/>
    <w:rsid w:val="00382163"/>
    <w:rsid w:val="00385DFA"/>
    <w:rsid w:val="00386FDC"/>
    <w:rsid w:val="003921E7"/>
    <w:rsid w:val="00395683"/>
    <w:rsid w:val="003A03C8"/>
    <w:rsid w:val="003A5157"/>
    <w:rsid w:val="003A5EDF"/>
    <w:rsid w:val="003A6150"/>
    <w:rsid w:val="003A64C5"/>
    <w:rsid w:val="003B09B2"/>
    <w:rsid w:val="003B1247"/>
    <w:rsid w:val="003C3565"/>
    <w:rsid w:val="003C4969"/>
    <w:rsid w:val="003D2EA2"/>
    <w:rsid w:val="003E0208"/>
    <w:rsid w:val="003E0E2F"/>
    <w:rsid w:val="003E1008"/>
    <w:rsid w:val="003E66A3"/>
    <w:rsid w:val="003F1A12"/>
    <w:rsid w:val="003F6D8C"/>
    <w:rsid w:val="00403A64"/>
    <w:rsid w:val="004221D4"/>
    <w:rsid w:val="004364D5"/>
    <w:rsid w:val="00441EB7"/>
    <w:rsid w:val="00452F80"/>
    <w:rsid w:val="00465D11"/>
    <w:rsid w:val="004872A8"/>
    <w:rsid w:val="00492104"/>
    <w:rsid w:val="004A1EFD"/>
    <w:rsid w:val="004A3CB9"/>
    <w:rsid w:val="004A4474"/>
    <w:rsid w:val="004A5C8E"/>
    <w:rsid w:val="004C202D"/>
    <w:rsid w:val="004C38D0"/>
    <w:rsid w:val="004C5F58"/>
    <w:rsid w:val="004D3311"/>
    <w:rsid w:val="004D3CEF"/>
    <w:rsid w:val="004E4196"/>
    <w:rsid w:val="004F25D2"/>
    <w:rsid w:val="004F2EE6"/>
    <w:rsid w:val="005153E4"/>
    <w:rsid w:val="00523BA0"/>
    <w:rsid w:val="00535B03"/>
    <w:rsid w:val="00550CB3"/>
    <w:rsid w:val="00557384"/>
    <w:rsid w:val="00560EFE"/>
    <w:rsid w:val="00561047"/>
    <w:rsid w:val="00562330"/>
    <w:rsid w:val="00562A8D"/>
    <w:rsid w:val="00566123"/>
    <w:rsid w:val="005722A7"/>
    <w:rsid w:val="00574196"/>
    <w:rsid w:val="00576A24"/>
    <w:rsid w:val="0058785F"/>
    <w:rsid w:val="00593C0E"/>
    <w:rsid w:val="0059752D"/>
    <w:rsid w:val="005A38FF"/>
    <w:rsid w:val="005B356F"/>
    <w:rsid w:val="005B51FD"/>
    <w:rsid w:val="005B5DAC"/>
    <w:rsid w:val="005C1781"/>
    <w:rsid w:val="005C19BA"/>
    <w:rsid w:val="005D70A2"/>
    <w:rsid w:val="005E1028"/>
    <w:rsid w:val="005E1324"/>
    <w:rsid w:val="005E14CA"/>
    <w:rsid w:val="005F7A66"/>
    <w:rsid w:val="006026D1"/>
    <w:rsid w:val="00604F12"/>
    <w:rsid w:val="00605EDE"/>
    <w:rsid w:val="0060658D"/>
    <w:rsid w:val="0061450D"/>
    <w:rsid w:val="006242E5"/>
    <w:rsid w:val="0062458C"/>
    <w:rsid w:val="00625691"/>
    <w:rsid w:val="00627E85"/>
    <w:rsid w:val="006325CB"/>
    <w:rsid w:val="006458B0"/>
    <w:rsid w:val="00647128"/>
    <w:rsid w:val="0065027D"/>
    <w:rsid w:val="0065070C"/>
    <w:rsid w:val="00650E56"/>
    <w:rsid w:val="0066149A"/>
    <w:rsid w:val="00664277"/>
    <w:rsid w:val="006719F7"/>
    <w:rsid w:val="0067654E"/>
    <w:rsid w:val="006840D3"/>
    <w:rsid w:val="00684EF0"/>
    <w:rsid w:val="006A0569"/>
    <w:rsid w:val="006A0C2F"/>
    <w:rsid w:val="006A3B31"/>
    <w:rsid w:val="006A703F"/>
    <w:rsid w:val="006B1EF8"/>
    <w:rsid w:val="006B6E4B"/>
    <w:rsid w:val="006C070D"/>
    <w:rsid w:val="006C35E4"/>
    <w:rsid w:val="006C44B0"/>
    <w:rsid w:val="006D498B"/>
    <w:rsid w:val="006D5AA5"/>
    <w:rsid w:val="006D5CEF"/>
    <w:rsid w:val="006E0321"/>
    <w:rsid w:val="006E3C34"/>
    <w:rsid w:val="006F0E61"/>
    <w:rsid w:val="006F24A0"/>
    <w:rsid w:val="006F2BC2"/>
    <w:rsid w:val="006F367D"/>
    <w:rsid w:val="006F689D"/>
    <w:rsid w:val="006F69FA"/>
    <w:rsid w:val="007002EA"/>
    <w:rsid w:val="00700300"/>
    <w:rsid w:val="00717208"/>
    <w:rsid w:val="007208A5"/>
    <w:rsid w:val="007222DC"/>
    <w:rsid w:val="007312C9"/>
    <w:rsid w:val="0074102B"/>
    <w:rsid w:val="00745805"/>
    <w:rsid w:val="00754960"/>
    <w:rsid w:val="00756CFB"/>
    <w:rsid w:val="00760D88"/>
    <w:rsid w:val="007712BB"/>
    <w:rsid w:val="007733E4"/>
    <w:rsid w:val="0078660A"/>
    <w:rsid w:val="00786FEF"/>
    <w:rsid w:val="00791F9D"/>
    <w:rsid w:val="007947EF"/>
    <w:rsid w:val="007B2C23"/>
    <w:rsid w:val="007B719C"/>
    <w:rsid w:val="007C5046"/>
    <w:rsid w:val="007C698A"/>
    <w:rsid w:val="007C7FC2"/>
    <w:rsid w:val="007D0CC9"/>
    <w:rsid w:val="007D331B"/>
    <w:rsid w:val="007E07B1"/>
    <w:rsid w:val="007E3EFD"/>
    <w:rsid w:val="007E70AA"/>
    <w:rsid w:val="00803210"/>
    <w:rsid w:val="00805F12"/>
    <w:rsid w:val="00813AD1"/>
    <w:rsid w:val="0082029D"/>
    <w:rsid w:val="008223FB"/>
    <w:rsid w:val="008225EF"/>
    <w:rsid w:val="00822C63"/>
    <w:rsid w:val="00825421"/>
    <w:rsid w:val="0082564E"/>
    <w:rsid w:val="00830F1C"/>
    <w:rsid w:val="00833F34"/>
    <w:rsid w:val="00840C93"/>
    <w:rsid w:val="008421D8"/>
    <w:rsid w:val="008544BD"/>
    <w:rsid w:val="00860D32"/>
    <w:rsid w:val="00866345"/>
    <w:rsid w:val="008667A7"/>
    <w:rsid w:val="00867AF1"/>
    <w:rsid w:val="00871C88"/>
    <w:rsid w:val="00872390"/>
    <w:rsid w:val="00873F99"/>
    <w:rsid w:val="008764B0"/>
    <w:rsid w:val="00887AF2"/>
    <w:rsid w:val="0089132B"/>
    <w:rsid w:val="008B08FD"/>
    <w:rsid w:val="008B0C14"/>
    <w:rsid w:val="008D41C3"/>
    <w:rsid w:val="008D44BD"/>
    <w:rsid w:val="008E4706"/>
    <w:rsid w:val="008F500A"/>
    <w:rsid w:val="00904F5A"/>
    <w:rsid w:val="0091251C"/>
    <w:rsid w:val="00921757"/>
    <w:rsid w:val="00921A61"/>
    <w:rsid w:val="009229EC"/>
    <w:rsid w:val="009311DE"/>
    <w:rsid w:val="0094232D"/>
    <w:rsid w:val="00942551"/>
    <w:rsid w:val="0094790C"/>
    <w:rsid w:val="00957AE2"/>
    <w:rsid w:val="009650B3"/>
    <w:rsid w:val="0097061D"/>
    <w:rsid w:val="00971D41"/>
    <w:rsid w:val="00982D91"/>
    <w:rsid w:val="00986CDC"/>
    <w:rsid w:val="0099244F"/>
    <w:rsid w:val="00992F30"/>
    <w:rsid w:val="009A1985"/>
    <w:rsid w:val="009A41F2"/>
    <w:rsid w:val="009A5132"/>
    <w:rsid w:val="009A690D"/>
    <w:rsid w:val="009B1CCB"/>
    <w:rsid w:val="009B499A"/>
    <w:rsid w:val="009B5677"/>
    <w:rsid w:val="009B5BE0"/>
    <w:rsid w:val="009B7106"/>
    <w:rsid w:val="009C7386"/>
    <w:rsid w:val="009D0BB4"/>
    <w:rsid w:val="009D677E"/>
    <w:rsid w:val="009E574F"/>
    <w:rsid w:val="009E6178"/>
    <w:rsid w:val="009E78C9"/>
    <w:rsid w:val="009E7AB8"/>
    <w:rsid w:val="00A077DE"/>
    <w:rsid w:val="00A125FB"/>
    <w:rsid w:val="00A152AA"/>
    <w:rsid w:val="00A21F4D"/>
    <w:rsid w:val="00A235F8"/>
    <w:rsid w:val="00A247AC"/>
    <w:rsid w:val="00A2485F"/>
    <w:rsid w:val="00A3615B"/>
    <w:rsid w:val="00A404CA"/>
    <w:rsid w:val="00A4207E"/>
    <w:rsid w:val="00A429AA"/>
    <w:rsid w:val="00A436A7"/>
    <w:rsid w:val="00A44C0C"/>
    <w:rsid w:val="00A52AA6"/>
    <w:rsid w:val="00A60A89"/>
    <w:rsid w:val="00A70772"/>
    <w:rsid w:val="00A7710F"/>
    <w:rsid w:val="00A83A60"/>
    <w:rsid w:val="00A85011"/>
    <w:rsid w:val="00A941B8"/>
    <w:rsid w:val="00AA7014"/>
    <w:rsid w:val="00AB67B6"/>
    <w:rsid w:val="00AC2CAB"/>
    <w:rsid w:val="00AD034D"/>
    <w:rsid w:val="00AD44AE"/>
    <w:rsid w:val="00AD4A31"/>
    <w:rsid w:val="00AD51B2"/>
    <w:rsid w:val="00AE2FA0"/>
    <w:rsid w:val="00AF69C4"/>
    <w:rsid w:val="00B02687"/>
    <w:rsid w:val="00B02ECF"/>
    <w:rsid w:val="00B047AA"/>
    <w:rsid w:val="00B059D8"/>
    <w:rsid w:val="00B152EB"/>
    <w:rsid w:val="00B265F2"/>
    <w:rsid w:val="00B26C42"/>
    <w:rsid w:val="00B30C6B"/>
    <w:rsid w:val="00B33AF4"/>
    <w:rsid w:val="00B37AA4"/>
    <w:rsid w:val="00B416CD"/>
    <w:rsid w:val="00B51558"/>
    <w:rsid w:val="00B74CDF"/>
    <w:rsid w:val="00B8774C"/>
    <w:rsid w:val="00B93669"/>
    <w:rsid w:val="00BA0FD2"/>
    <w:rsid w:val="00BA6258"/>
    <w:rsid w:val="00BC327F"/>
    <w:rsid w:val="00BD1E4C"/>
    <w:rsid w:val="00BD485A"/>
    <w:rsid w:val="00BE090B"/>
    <w:rsid w:val="00BE3D8F"/>
    <w:rsid w:val="00BE794B"/>
    <w:rsid w:val="00C06E9E"/>
    <w:rsid w:val="00C07585"/>
    <w:rsid w:val="00C142B8"/>
    <w:rsid w:val="00C25D66"/>
    <w:rsid w:val="00C34767"/>
    <w:rsid w:val="00C40FB6"/>
    <w:rsid w:val="00C412F0"/>
    <w:rsid w:val="00C43710"/>
    <w:rsid w:val="00C5010C"/>
    <w:rsid w:val="00C507E0"/>
    <w:rsid w:val="00C51D3A"/>
    <w:rsid w:val="00C53A49"/>
    <w:rsid w:val="00C543B6"/>
    <w:rsid w:val="00C54DDD"/>
    <w:rsid w:val="00C61164"/>
    <w:rsid w:val="00C62D21"/>
    <w:rsid w:val="00C81542"/>
    <w:rsid w:val="00C84A23"/>
    <w:rsid w:val="00C91CF9"/>
    <w:rsid w:val="00CA5CA2"/>
    <w:rsid w:val="00CB39E5"/>
    <w:rsid w:val="00CB4860"/>
    <w:rsid w:val="00CB4A8B"/>
    <w:rsid w:val="00CC1816"/>
    <w:rsid w:val="00CC2E7E"/>
    <w:rsid w:val="00CD2A6B"/>
    <w:rsid w:val="00CF6CF0"/>
    <w:rsid w:val="00D06115"/>
    <w:rsid w:val="00D111B5"/>
    <w:rsid w:val="00D16A52"/>
    <w:rsid w:val="00D249BB"/>
    <w:rsid w:val="00D31982"/>
    <w:rsid w:val="00D416BB"/>
    <w:rsid w:val="00D421DB"/>
    <w:rsid w:val="00D461F3"/>
    <w:rsid w:val="00D50B1D"/>
    <w:rsid w:val="00D53D57"/>
    <w:rsid w:val="00D57967"/>
    <w:rsid w:val="00D643E7"/>
    <w:rsid w:val="00D736EF"/>
    <w:rsid w:val="00D75225"/>
    <w:rsid w:val="00D761E4"/>
    <w:rsid w:val="00D829A6"/>
    <w:rsid w:val="00D84D15"/>
    <w:rsid w:val="00D86573"/>
    <w:rsid w:val="00D87E6A"/>
    <w:rsid w:val="00D91E5E"/>
    <w:rsid w:val="00D95E2A"/>
    <w:rsid w:val="00DA1D83"/>
    <w:rsid w:val="00DA7A87"/>
    <w:rsid w:val="00DB0C85"/>
    <w:rsid w:val="00DC1AD9"/>
    <w:rsid w:val="00DC1B49"/>
    <w:rsid w:val="00DD469D"/>
    <w:rsid w:val="00DF4E5E"/>
    <w:rsid w:val="00E02F1E"/>
    <w:rsid w:val="00E07FB3"/>
    <w:rsid w:val="00E20701"/>
    <w:rsid w:val="00E40989"/>
    <w:rsid w:val="00E43B65"/>
    <w:rsid w:val="00E630C3"/>
    <w:rsid w:val="00E64C51"/>
    <w:rsid w:val="00E7384F"/>
    <w:rsid w:val="00E81E50"/>
    <w:rsid w:val="00EA499D"/>
    <w:rsid w:val="00EB20F9"/>
    <w:rsid w:val="00EB40AA"/>
    <w:rsid w:val="00EB5B3F"/>
    <w:rsid w:val="00ED048F"/>
    <w:rsid w:val="00ED0F30"/>
    <w:rsid w:val="00ED1DDA"/>
    <w:rsid w:val="00ED2809"/>
    <w:rsid w:val="00EF5DA6"/>
    <w:rsid w:val="00F15E3F"/>
    <w:rsid w:val="00F21D2F"/>
    <w:rsid w:val="00F23A06"/>
    <w:rsid w:val="00F244CE"/>
    <w:rsid w:val="00F31F17"/>
    <w:rsid w:val="00F32283"/>
    <w:rsid w:val="00F37A14"/>
    <w:rsid w:val="00F467F2"/>
    <w:rsid w:val="00F46B24"/>
    <w:rsid w:val="00F539BA"/>
    <w:rsid w:val="00F602DE"/>
    <w:rsid w:val="00F62689"/>
    <w:rsid w:val="00F629A5"/>
    <w:rsid w:val="00F679E8"/>
    <w:rsid w:val="00F724BC"/>
    <w:rsid w:val="00F7360C"/>
    <w:rsid w:val="00F82DEF"/>
    <w:rsid w:val="00F84CBB"/>
    <w:rsid w:val="00F85998"/>
    <w:rsid w:val="00F91879"/>
    <w:rsid w:val="00F94D37"/>
    <w:rsid w:val="00FB72B1"/>
    <w:rsid w:val="00FC1557"/>
    <w:rsid w:val="00FC3D3A"/>
    <w:rsid w:val="00FC7BB3"/>
    <w:rsid w:val="00FC7E1B"/>
    <w:rsid w:val="00FC7E32"/>
    <w:rsid w:val="00FD02DD"/>
    <w:rsid w:val="00FD05F1"/>
    <w:rsid w:val="00FD390F"/>
    <w:rsid w:val="00FD3B12"/>
    <w:rsid w:val="00FD5092"/>
    <w:rsid w:val="00FD7DFD"/>
    <w:rsid w:val="00FE55D7"/>
    <w:rsid w:val="00FE6AF8"/>
    <w:rsid w:val="00FF153C"/>
    <w:rsid w:val="00FF156C"/>
    <w:rsid w:val="00FF3363"/>
    <w:rsid w:val="00FF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6FE1B"/>
  <w15:chartTrackingRefBased/>
  <w15:docId w15:val="{9EF07CD9-82CA-4487-8C6B-A33BB665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0C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0C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0C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0C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0C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0C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0C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0C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0C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A0C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6A0C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6A0C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6A0C2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6A0C2F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A0C2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A0C2F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A0C2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A0C2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A0C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A0C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A0C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A0C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A0C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A0C2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A0C2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A0C2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A0C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A0C2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A0C2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32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232358"/>
  </w:style>
  <w:style w:type="paragraph" w:styleId="af0">
    <w:name w:val="footer"/>
    <w:basedOn w:val="a"/>
    <w:link w:val="af1"/>
    <w:uiPriority w:val="99"/>
    <w:unhideWhenUsed/>
    <w:rsid w:val="00232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232358"/>
  </w:style>
  <w:style w:type="character" w:styleId="af2">
    <w:name w:val="Hyperlink"/>
    <w:basedOn w:val="a0"/>
    <w:uiPriority w:val="99"/>
    <w:unhideWhenUsed/>
    <w:rsid w:val="00232358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232358"/>
    <w:rPr>
      <w:color w:val="605E5C"/>
      <w:shd w:val="clear" w:color="auto" w:fill="E1DFDD"/>
    </w:rPr>
  </w:style>
  <w:style w:type="table" w:styleId="af4">
    <w:name w:val="Table Grid"/>
    <w:basedOn w:val="a1"/>
    <w:uiPriority w:val="39"/>
    <w:rsid w:val="002E3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uiPriority w:val="99"/>
    <w:semiHidden/>
    <w:unhideWhenUsed/>
    <w:rsid w:val="00F46B24"/>
    <w:rPr>
      <w:color w:val="96607D" w:themeColor="followedHyperlink"/>
      <w:u w:val="single"/>
    </w:rPr>
  </w:style>
  <w:style w:type="paragraph" w:styleId="af6">
    <w:name w:val="No Spacing"/>
    <w:uiPriority w:val="1"/>
    <w:qFormat/>
    <w:rsid w:val="003722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nfo.gov.hk/gia/general/202601/27/P2026012700488.htm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info.gov.hk/gia/general/202601/27/P2026012700488.ht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reel/1378619363145554" TargetMode="External"/><Relationship Id="rId17" Type="http://schemas.openxmlformats.org/officeDocument/2006/relationships/hyperlink" Target="https://protect.checkpoint.com/v2/r01/___https:/youtu.be/ElZBokrGm_U?si=21aeZ3ywwB5WiGVj___.YzJ1Om91cmhvbmdrb25nZm91bmRhdGlvbjE6YzpvOmU2NDJiMDI2MTVlYmQ2YmI1NGIxNjMxYzZhMmMxM2E0Ojc6MDBlOTo4NDQxYWMxMmNhN2E4ZjA2NDhhMzI5OTk5YTM1OWNlYmNmZmViODA2Y2E4Yzk4YTFhOTY4YWI3NTMxNzM3Zjg3OnA6VDpG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urchinastory.com/zh/16166" TargetMode="External"/><Relationship Id="rId24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hyperlink" Target="https://www.facebook.com/reel/137861936314555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outu.be/ElZBokrGm_U?si=21aeZ3ywwB5WiGVj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news.cn/politics/20251028/08920d9f557c432e99459f8f468504db/c.html" TargetMode="External"/><Relationship Id="rId22" Type="http://schemas.openxmlformats.org/officeDocument/2006/relationships/hyperlink" Target="https://www.ourchinastory.com/zh/16166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0f8b0b-9019-4e2a-86f1-ea88882442dc">
      <Terms xmlns="http://schemas.microsoft.com/office/infopath/2007/PartnerControls"/>
    </lcf76f155ced4ddcb4097134ff3c332f>
    <TaxCatchAll xmlns="a726c2be-f3b9-49c8-b37e-a53ca544b70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FDF655427C749814513AC4B5E3611" ma:contentTypeVersion="14" ma:contentTypeDescription="Create a new document." ma:contentTypeScope="" ma:versionID="01fe73a1d5db1e3e8732cfa472459ed7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da41ad9243c5c1b03efc389528bcf5d2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e48d840-6b6c-43cd-a732-3cbbd9b384b3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F7CEC7-8716-4288-A1DF-859EA63DC14A}">
  <ds:schemaRefs>
    <ds:schemaRef ds:uri="http://schemas.microsoft.com/office/2006/metadata/properties"/>
    <ds:schemaRef ds:uri="http://schemas.microsoft.com/office/infopath/2007/PartnerControls"/>
    <ds:schemaRef ds:uri="5d0f8b0b-9019-4e2a-86f1-ea88882442dc"/>
    <ds:schemaRef ds:uri="a726c2be-f3b9-49c8-b37e-a53ca544b707"/>
  </ds:schemaRefs>
</ds:datastoreItem>
</file>

<file path=customXml/itemProps2.xml><?xml version="1.0" encoding="utf-8"?>
<ds:datastoreItem xmlns:ds="http://schemas.openxmlformats.org/officeDocument/2006/customXml" ds:itemID="{41B37EC0-C98B-49F6-BC28-6E1345282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f8b0b-9019-4e2a-86f1-ea88882442dc"/>
    <ds:schemaRef ds:uri="a726c2be-f3b9-49c8-b37e-a53ca544b7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F492C3-0BC6-490D-BB05-D11E584C82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1961</Words>
  <Characters>2393</Characters>
  <Application>Microsoft Office Word</Application>
  <DocSecurity>0</DocSecurity>
  <Lines>149</Lines>
  <Paragraphs>140</Paragraphs>
  <ScaleCrop>false</ScaleCrop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Chen</dc:creator>
  <cp:keywords/>
  <dc:description/>
  <cp:lastModifiedBy>CHAN, Hiu-ying</cp:lastModifiedBy>
  <cp:revision>3</cp:revision>
  <cp:lastPrinted>2026-04-16T03:31:00Z</cp:lastPrinted>
  <dcterms:created xsi:type="dcterms:W3CDTF">2026-04-16T04:50:00Z</dcterms:created>
  <dcterms:modified xsi:type="dcterms:W3CDTF">2026-04-16T04:50:00Z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0x0101007CAFDF655427C749814513AC4B5E3611</vt:lpwstr>
  </property>
  <property fmtid="{D5CDD505-2E9C-101B-9397-08002B2CF9AE}" pid="3" name="MediaServiceImageTags">
    <vt:lpwstr/>
  </property>
</Properties>
</file>